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50E8CE5" w14:textId="31BF7225" w:rsidR="000D3EDC" w:rsidRDefault="00932451" w:rsidP="005C0D0A">
      <w:pPr>
        <w:jc w:val="right"/>
        <w:rPr>
          <w:sz w:val="48"/>
          <w:szCs w:val="48"/>
        </w:rPr>
      </w:pPr>
      <w:r>
        <w:rPr>
          <w:sz w:val="48"/>
          <w:szCs w:val="48"/>
        </w:rPr>
        <w:br/>
      </w:r>
      <w:r w:rsidR="008701B6">
        <w:rPr>
          <w:rFonts w:asciiTheme="minorHAnsi" w:hAnsiTheme="minorHAnsi" w:cstheme="minorHAnsi"/>
          <w:noProof/>
          <w:color w:val="0070C0"/>
          <w:sz w:val="32"/>
          <w:szCs w:val="32"/>
          <w:lang w:eastAsia="es-ES"/>
        </w:rPr>
        <w:drawing>
          <wp:anchor distT="0" distB="0" distL="114300" distR="114300" simplePos="0" relativeHeight="251669504" behindDoc="1" locked="0" layoutInCell="1" allowOverlap="1" wp14:anchorId="2E9BDEAF" wp14:editId="2105160A">
            <wp:simplePos x="0" y="0"/>
            <wp:positionH relativeFrom="column">
              <wp:posOffset>-297180</wp:posOffset>
            </wp:positionH>
            <wp:positionV relativeFrom="paragraph">
              <wp:posOffset>-5080</wp:posOffset>
            </wp:positionV>
            <wp:extent cx="6559550" cy="6559550"/>
            <wp:effectExtent l="0" t="0" r="0" b="0"/>
            <wp:wrapNone/>
            <wp:docPr id="9" name="Imagen 9" descr="Imagen que contiene reptil, tortuga, verde, estre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magen que contiene reptil, tortuga, verde, estrell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59550" cy="6559550"/>
                    </a:xfrm>
                    <a:prstGeom prst="rect">
                      <a:avLst/>
                    </a:prstGeom>
                  </pic:spPr>
                </pic:pic>
              </a:graphicData>
            </a:graphic>
            <wp14:sizeRelH relativeFrom="margin">
              <wp14:pctWidth>0</wp14:pctWidth>
            </wp14:sizeRelH>
            <wp14:sizeRelV relativeFrom="margin">
              <wp14:pctHeight>0</wp14:pctHeight>
            </wp14:sizeRelV>
          </wp:anchor>
        </w:drawing>
      </w:r>
    </w:p>
    <w:p w14:paraId="3BDE72FF" w14:textId="77777777" w:rsidR="003E1F3A" w:rsidRPr="000D3EDC" w:rsidRDefault="003E1F3A" w:rsidP="0076521F">
      <w:pPr>
        <w:jc w:val="center"/>
        <w:rPr>
          <w:rFonts w:ascii="Century Gothic" w:hAnsi="Century Gothic"/>
          <w:color w:val="2F5496" w:themeColor="accent1" w:themeShade="BF"/>
          <w:sz w:val="40"/>
          <w:szCs w:val="40"/>
        </w:rPr>
      </w:pPr>
    </w:p>
    <w:p w14:paraId="08F0335A" w14:textId="63DD9CDF" w:rsidR="00887EEE" w:rsidRPr="008701B6" w:rsidRDefault="00D228B0" w:rsidP="0076521F">
      <w:pPr>
        <w:jc w:val="center"/>
        <w:rPr>
          <w:rFonts w:asciiTheme="minorHAnsi" w:hAnsiTheme="minorHAnsi" w:cstheme="minorHAnsi"/>
          <w:color w:val="FFFFFF" w:themeColor="background1"/>
          <w:sz w:val="96"/>
          <w:szCs w:val="96"/>
        </w:rPr>
      </w:pPr>
      <w:r>
        <w:rPr>
          <w:rFonts w:asciiTheme="minorHAnsi" w:hAnsiTheme="minorHAnsi" w:cstheme="minorHAnsi"/>
          <w:color w:val="FFFFFF" w:themeColor="background1"/>
          <w:sz w:val="96"/>
          <w:szCs w:val="96"/>
        </w:rPr>
        <w:t xml:space="preserve">VIII </w:t>
      </w:r>
      <w:r w:rsidR="00887EEE" w:rsidRPr="008701B6">
        <w:rPr>
          <w:rFonts w:asciiTheme="minorHAnsi" w:hAnsiTheme="minorHAnsi" w:cstheme="minorHAnsi"/>
          <w:color w:val="FFFFFF" w:themeColor="background1"/>
          <w:sz w:val="96"/>
          <w:szCs w:val="96"/>
        </w:rPr>
        <w:t>CURSO</w:t>
      </w:r>
      <w:r>
        <w:rPr>
          <w:rFonts w:asciiTheme="minorHAnsi" w:hAnsiTheme="minorHAnsi" w:cstheme="minorHAnsi"/>
          <w:color w:val="FFFFFF" w:themeColor="background1"/>
          <w:sz w:val="96"/>
          <w:szCs w:val="96"/>
        </w:rPr>
        <w:t xml:space="preserve"> DE</w:t>
      </w:r>
      <w:r w:rsidR="00887EEE" w:rsidRPr="008701B6">
        <w:rPr>
          <w:rFonts w:asciiTheme="minorHAnsi" w:hAnsiTheme="minorHAnsi" w:cstheme="minorHAnsi"/>
          <w:color w:val="FFFFFF" w:themeColor="background1"/>
          <w:sz w:val="96"/>
          <w:szCs w:val="96"/>
        </w:rPr>
        <w:t xml:space="preserve"> ASTRONOMÍA Y ASTROFÍSICA </w:t>
      </w:r>
    </w:p>
    <w:p w14:paraId="682D307D" w14:textId="6BB5AC5A" w:rsidR="0090709C" w:rsidRDefault="0090709C" w:rsidP="0076521F">
      <w:pPr>
        <w:jc w:val="center"/>
        <w:rPr>
          <w:rFonts w:asciiTheme="minorHAnsi" w:hAnsiTheme="minorHAnsi" w:cstheme="minorHAnsi"/>
          <w:color w:val="FFFFFF" w:themeColor="background1"/>
          <w:sz w:val="96"/>
          <w:szCs w:val="96"/>
        </w:rPr>
      </w:pPr>
      <w:r w:rsidRPr="008701B6">
        <w:rPr>
          <w:rFonts w:asciiTheme="minorHAnsi" w:hAnsiTheme="minorHAnsi" w:cstheme="minorHAnsi"/>
          <w:color w:val="FFFFFF" w:themeColor="background1"/>
          <w:sz w:val="96"/>
          <w:szCs w:val="96"/>
        </w:rPr>
        <w:t>202</w:t>
      </w:r>
      <w:r w:rsidR="00E463C6">
        <w:rPr>
          <w:rFonts w:asciiTheme="minorHAnsi" w:hAnsiTheme="minorHAnsi" w:cstheme="minorHAnsi"/>
          <w:color w:val="FFFFFF" w:themeColor="background1"/>
          <w:sz w:val="96"/>
          <w:szCs w:val="96"/>
        </w:rPr>
        <w:t>4</w:t>
      </w:r>
    </w:p>
    <w:p w14:paraId="3094374C" w14:textId="2BD86177" w:rsidR="003E1F3A" w:rsidRPr="003E1F3A" w:rsidRDefault="003E1F3A" w:rsidP="0076521F">
      <w:pPr>
        <w:jc w:val="center"/>
        <w:rPr>
          <w:rFonts w:asciiTheme="minorHAnsi" w:hAnsiTheme="minorHAnsi" w:cstheme="minorHAnsi"/>
          <w:color w:val="FFFFFF" w:themeColor="background1"/>
          <w:sz w:val="32"/>
          <w:szCs w:val="32"/>
        </w:rPr>
      </w:pPr>
      <w:r>
        <w:rPr>
          <w:rFonts w:asciiTheme="minorHAnsi" w:hAnsiTheme="minorHAnsi" w:cstheme="minorHAnsi"/>
          <w:color w:val="FFFFFF" w:themeColor="background1"/>
          <w:sz w:val="32"/>
          <w:szCs w:val="32"/>
        </w:rPr>
        <w:t>11 de febrero a 11 de marzo</w:t>
      </w:r>
    </w:p>
    <w:p w14:paraId="5FEE6FAF" w14:textId="754343FD" w:rsidR="003E1F3A" w:rsidRPr="003E1F3A" w:rsidRDefault="003E1F3A" w:rsidP="0076521F">
      <w:pPr>
        <w:jc w:val="center"/>
        <w:rPr>
          <w:rFonts w:asciiTheme="minorHAnsi" w:hAnsiTheme="minorHAnsi" w:cstheme="minorHAnsi"/>
          <w:color w:val="FFFFFF" w:themeColor="background1"/>
          <w:sz w:val="2"/>
          <w:szCs w:val="2"/>
        </w:rPr>
      </w:pPr>
    </w:p>
    <w:p w14:paraId="0C05A512" w14:textId="70B81B60" w:rsidR="00E01964" w:rsidRPr="008701B6" w:rsidRDefault="00E463C6" w:rsidP="00E01964">
      <w:pPr>
        <w:jc w:val="center"/>
        <w:rPr>
          <w:rFonts w:asciiTheme="minorHAnsi" w:hAnsiTheme="minorHAnsi" w:cstheme="minorHAnsi"/>
          <w:color w:val="FFFFFF" w:themeColor="background1"/>
          <w:sz w:val="32"/>
          <w:szCs w:val="32"/>
        </w:rPr>
      </w:pPr>
      <w:r>
        <w:rPr>
          <w:rFonts w:asciiTheme="minorHAnsi" w:hAnsiTheme="minorHAnsi" w:cstheme="minorHAnsi"/>
          <w:color w:val="FFFFFF" w:themeColor="background1"/>
          <w:sz w:val="32"/>
          <w:szCs w:val="32"/>
        </w:rPr>
        <w:t xml:space="preserve">Asociación/Colegio </w:t>
      </w:r>
      <w:r w:rsidR="003E1F3A">
        <w:rPr>
          <w:rFonts w:asciiTheme="minorHAnsi" w:hAnsiTheme="minorHAnsi" w:cstheme="minorHAnsi"/>
          <w:color w:val="FFFFFF" w:themeColor="background1"/>
          <w:sz w:val="32"/>
          <w:szCs w:val="32"/>
        </w:rPr>
        <w:t xml:space="preserve">Oficial </w:t>
      </w:r>
      <w:r>
        <w:rPr>
          <w:rFonts w:asciiTheme="minorHAnsi" w:hAnsiTheme="minorHAnsi" w:cstheme="minorHAnsi"/>
          <w:color w:val="FFFFFF" w:themeColor="background1"/>
          <w:sz w:val="32"/>
          <w:szCs w:val="32"/>
        </w:rPr>
        <w:t>de Ingenieros Industriales de Madrid</w:t>
      </w:r>
    </w:p>
    <w:p w14:paraId="764EC36A" w14:textId="2B02D681" w:rsidR="00E01964" w:rsidRPr="008701B6" w:rsidRDefault="00E01964" w:rsidP="00E01964">
      <w:pPr>
        <w:jc w:val="center"/>
        <w:rPr>
          <w:rFonts w:asciiTheme="minorHAnsi" w:hAnsiTheme="minorHAnsi" w:cstheme="minorHAnsi"/>
          <w:color w:val="FFFFFF" w:themeColor="background1"/>
          <w:sz w:val="28"/>
          <w:szCs w:val="28"/>
        </w:rPr>
      </w:pPr>
      <w:r w:rsidRPr="008701B6">
        <w:rPr>
          <w:rFonts w:asciiTheme="minorHAnsi" w:hAnsiTheme="minorHAnsi" w:cstheme="minorHAnsi"/>
          <w:color w:val="FFFFFF" w:themeColor="background1"/>
          <w:sz w:val="28"/>
          <w:szCs w:val="28"/>
        </w:rPr>
        <w:t>c) Javier Ferrero</w:t>
      </w:r>
      <w:r w:rsidR="00C36BD4">
        <w:rPr>
          <w:rFonts w:asciiTheme="minorHAnsi" w:hAnsiTheme="minorHAnsi" w:cstheme="minorHAnsi"/>
          <w:color w:val="FFFFFF" w:themeColor="background1"/>
          <w:sz w:val="28"/>
          <w:szCs w:val="28"/>
        </w:rPr>
        <w:t>,</w:t>
      </w:r>
      <w:r w:rsidRPr="008701B6">
        <w:rPr>
          <w:rFonts w:asciiTheme="minorHAnsi" w:hAnsiTheme="minorHAnsi" w:cstheme="minorHAnsi"/>
          <w:color w:val="FFFFFF" w:themeColor="background1"/>
          <w:sz w:val="28"/>
          <w:szCs w:val="28"/>
        </w:rPr>
        <w:t xml:space="preserve"> 10</w:t>
      </w:r>
      <w:r w:rsidR="00872DA6">
        <w:rPr>
          <w:rFonts w:asciiTheme="minorHAnsi" w:hAnsiTheme="minorHAnsi" w:cstheme="minorHAnsi"/>
          <w:color w:val="FFFFFF" w:themeColor="background1"/>
          <w:sz w:val="28"/>
          <w:szCs w:val="28"/>
        </w:rPr>
        <w:t>, Madrid</w:t>
      </w:r>
    </w:p>
    <w:p w14:paraId="51C86F7E" w14:textId="4D77EAFF" w:rsidR="00D55C43" w:rsidRPr="00E01964" w:rsidRDefault="00D55C43">
      <w:pPr>
        <w:spacing w:after="0" w:line="240" w:lineRule="auto"/>
        <w:rPr>
          <w:rFonts w:asciiTheme="minorHAnsi" w:hAnsiTheme="minorHAnsi" w:cstheme="minorHAnsi"/>
          <w:b/>
          <w:bCs/>
          <w:color w:val="0070C0"/>
          <w:sz w:val="28"/>
          <w:szCs w:val="28"/>
        </w:rPr>
      </w:pPr>
    </w:p>
    <w:p w14:paraId="481DB5E8" w14:textId="2F80F6F7" w:rsidR="00E01964" w:rsidRPr="00E01964" w:rsidRDefault="001009EE">
      <w:pPr>
        <w:spacing w:after="0" w:line="240" w:lineRule="auto"/>
        <w:rPr>
          <w:rFonts w:asciiTheme="minorHAnsi" w:hAnsiTheme="minorHAnsi" w:cstheme="minorHAnsi"/>
          <w:b/>
          <w:bCs/>
          <w:color w:val="0070C0"/>
          <w:sz w:val="24"/>
          <w:szCs w:val="24"/>
        </w:rPr>
      </w:pPr>
      <w:r>
        <w:rPr>
          <w:noProof/>
          <w:lang w:eastAsia="es-ES"/>
        </w:rPr>
        <mc:AlternateContent>
          <mc:Choice Requires="wps">
            <w:drawing>
              <wp:anchor distT="45720" distB="45720" distL="114300" distR="114300" simplePos="0" relativeHeight="251671552" behindDoc="0" locked="0" layoutInCell="1" allowOverlap="1" wp14:anchorId="4C060411" wp14:editId="78844A99">
                <wp:simplePos x="0" y="0"/>
                <wp:positionH relativeFrom="margin">
                  <wp:posOffset>3989070</wp:posOffset>
                </wp:positionH>
                <wp:positionV relativeFrom="paragraph">
                  <wp:posOffset>1801495</wp:posOffset>
                </wp:positionV>
                <wp:extent cx="1943100" cy="1404620"/>
                <wp:effectExtent l="0" t="0" r="0" b="19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solidFill>
                          <a:srgbClr val="FFFFFF"/>
                        </a:solidFill>
                        <a:ln w="9525">
                          <a:noFill/>
                          <a:miter lim="800000"/>
                          <a:headEnd/>
                          <a:tailEnd/>
                        </a:ln>
                      </wps:spPr>
                      <wps:txbx>
                        <w:txbxContent>
                          <w:p w14:paraId="18913C62" w14:textId="7696B701" w:rsidR="001009EE" w:rsidRPr="001009EE" w:rsidRDefault="001009EE">
                            <w:pPr>
                              <w:rPr>
                                <w:rFonts w:asciiTheme="minorHAnsi" w:hAnsiTheme="minorHAnsi" w:cstheme="minorHAnsi"/>
                                <w:color w:val="44546A" w:themeColor="text2"/>
                                <w:sz w:val="28"/>
                                <w:szCs w:val="28"/>
                              </w:rPr>
                            </w:pPr>
                            <w:r w:rsidRPr="001009EE">
                              <w:rPr>
                                <w:rFonts w:asciiTheme="minorHAnsi" w:hAnsiTheme="minorHAnsi" w:cstheme="minorHAnsi"/>
                                <w:color w:val="44546A" w:themeColor="text2"/>
                                <w:sz w:val="28"/>
                                <w:szCs w:val="28"/>
                              </w:rPr>
                              <w:t>con la colaboración de</w:t>
                            </w:r>
                            <w:r>
                              <w:rPr>
                                <w:rFonts w:asciiTheme="minorHAnsi" w:hAnsiTheme="minorHAnsi" w:cstheme="minorHAnsi"/>
                                <w:color w:val="44546A" w:themeColor="text2"/>
                                <w:sz w:val="28"/>
                                <w:szCs w:val="28"/>
                              </w:rPr>
                              <w:t>l</w:t>
                            </w:r>
                            <w:r w:rsidRPr="001009EE">
                              <w:rPr>
                                <w:rFonts w:asciiTheme="minorHAnsi" w:hAnsiTheme="minorHAnsi" w:cstheme="minorHAnsi"/>
                                <w:color w:val="44546A" w:themeColor="text2"/>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060411" id="_x0000_t202" coordsize="21600,21600" o:spt="202" path="m,l,21600r21600,l21600,xe">
                <v:stroke joinstyle="miter"/>
                <v:path gradientshapeok="t" o:connecttype="rect"/>
              </v:shapetype>
              <v:shape id="Cuadro de texto 2" o:spid="_x0000_s1026" type="#_x0000_t202" style="position:absolute;margin-left:314.1pt;margin-top:141.85pt;width:153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" stroked="f">
                <v:textbox style="mso-fit-shape-to-text:t">
                  <w:txbxContent>
                    <w:p w14:paraId="18913C62" w14:textId="7696B701" w:rsidR="001009EE" w:rsidRPr="001009EE" w:rsidRDefault="001009EE">
                      <w:pPr>
                        <w:rPr>
                          <w:rFonts w:asciiTheme="minorHAnsi" w:hAnsiTheme="minorHAnsi" w:cstheme="minorHAnsi"/>
                          <w:color w:val="44546A" w:themeColor="text2"/>
                          <w:sz w:val="28"/>
                          <w:szCs w:val="28"/>
                        </w:rPr>
                      </w:pPr>
                      <w:r w:rsidRPr="001009EE">
                        <w:rPr>
                          <w:rFonts w:asciiTheme="minorHAnsi" w:hAnsiTheme="minorHAnsi" w:cstheme="minorHAnsi"/>
                          <w:color w:val="44546A" w:themeColor="text2"/>
                          <w:sz w:val="28"/>
                          <w:szCs w:val="28"/>
                        </w:rPr>
                        <w:t>con la colaboración de</w:t>
                      </w:r>
                      <w:r>
                        <w:rPr>
                          <w:rFonts w:asciiTheme="minorHAnsi" w:hAnsiTheme="minorHAnsi" w:cstheme="minorHAnsi"/>
                          <w:color w:val="44546A" w:themeColor="text2"/>
                          <w:sz w:val="28"/>
                          <w:szCs w:val="28"/>
                        </w:rPr>
                        <w:t>l</w:t>
                      </w:r>
                      <w:r w:rsidRPr="001009EE">
                        <w:rPr>
                          <w:rFonts w:asciiTheme="minorHAnsi" w:hAnsiTheme="minorHAnsi" w:cstheme="minorHAnsi"/>
                          <w:color w:val="44546A" w:themeColor="text2"/>
                          <w:sz w:val="28"/>
                          <w:szCs w:val="28"/>
                        </w:rPr>
                        <w:t xml:space="preserve"> </w:t>
                      </w:r>
                    </w:p>
                  </w:txbxContent>
                </v:textbox>
                <w10:wrap type="square" anchorx="margin"/>
              </v:shape>
            </w:pict>
          </mc:Fallback>
        </mc:AlternateContent>
      </w:r>
      <w:r w:rsidRPr="00E01964">
        <w:rPr>
          <w:rFonts w:asciiTheme="minorHAnsi" w:hAnsiTheme="minorHAnsi" w:cstheme="minorHAnsi"/>
          <w:noProof/>
          <w:color w:val="0070C0"/>
          <w:sz w:val="96"/>
          <w:szCs w:val="96"/>
          <w:lang w:eastAsia="es-ES"/>
        </w:rPr>
        <w:drawing>
          <wp:anchor distT="0" distB="0" distL="114300" distR="114300" simplePos="0" relativeHeight="251660288" behindDoc="0" locked="0" layoutInCell="1" allowOverlap="1" wp14:anchorId="15675E68" wp14:editId="360FC1AE">
            <wp:simplePos x="0" y="0"/>
            <wp:positionH relativeFrom="margin">
              <wp:posOffset>3627120</wp:posOffset>
            </wp:positionH>
            <wp:positionV relativeFrom="paragraph">
              <wp:posOffset>2020570</wp:posOffset>
            </wp:positionV>
            <wp:extent cx="2527300" cy="1082040"/>
            <wp:effectExtent l="0" t="0" r="6350" b="3810"/>
            <wp:wrapSquare wrapText="bothSides"/>
            <wp:docPr id="8" name="Imagen 8"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que contiene Logotipo&#10;&#10;Descripción generada automáticamente"/>
                    <pic:cNvPicPr/>
                  </pic:nvPicPr>
                  <pic:blipFill rotWithShape="1">
                    <a:blip r:embed="rId9" cstate="print">
                      <a:extLst>
                        <a:ext uri="{28A0092B-C50C-407E-A947-70E740481C1C}">
                          <a14:useLocalDpi xmlns:a14="http://schemas.microsoft.com/office/drawing/2010/main" val="0"/>
                        </a:ext>
                      </a:extLst>
                    </a:blip>
                    <a:srcRect r="35129"/>
                    <a:stretch/>
                  </pic:blipFill>
                  <pic:spPr bwMode="auto">
                    <a:xfrm>
                      <a:off x="0" y="0"/>
                      <a:ext cx="2527300" cy="1082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8480" behindDoc="0" locked="0" layoutInCell="1" allowOverlap="1" wp14:anchorId="1AC56E10" wp14:editId="17BBD971">
            <wp:simplePos x="0" y="0"/>
            <wp:positionH relativeFrom="margin">
              <wp:align>left</wp:align>
            </wp:positionH>
            <wp:positionV relativeFrom="paragraph">
              <wp:posOffset>1027430</wp:posOffset>
            </wp:positionV>
            <wp:extent cx="3016250" cy="2079353"/>
            <wp:effectExtent l="0" t="0" r="0" b="0"/>
            <wp:wrapSquare wrapText="bothSides"/>
            <wp:docPr id="7" name="Imagen 3" descr="Logotipo, nombre de la empresa&#10;&#10;Descripción generada automáticamente">
              <a:extLst xmlns:a="http://schemas.openxmlformats.org/drawingml/2006/main">
                <a:ext uri="{FF2B5EF4-FFF2-40B4-BE49-F238E27FC236}">
                  <a16:creationId xmlns:a16="http://schemas.microsoft.com/office/drawing/2014/main" id="{3D3B3510-15F8-4644-88F0-1C093F458E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Logotipo, nombre de la empresa&#10;&#10;Descripción generada automáticamente">
                      <a:extLst>
                        <a:ext uri="{FF2B5EF4-FFF2-40B4-BE49-F238E27FC236}">
                          <a16:creationId xmlns:a16="http://schemas.microsoft.com/office/drawing/2014/main" id="{3D3B3510-15F8-4644-88F0-1C093F458EA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16250" cy="2079353"/>
                    </a:xfrm>
                    <a:prstGeom prst="rect">
                      <a:avLst/>
                    </a:prstGeom>
                  </pic:spPr>
                </pic:pic>
              </a:graphicData>
            </a:graphic>
            <wp14:sizeRelH relativeFrom="margin">
              <wp14:pctWidth>0</wp14:pctWidth>
            </wp14:sizeRelH>
            <wp14:sizeRelV relativeFrom="margin">
              <wp14:pctHeight>0</wp14:pctHeight>
            </wp14:sizeRelV>
          </wp:anchor>
        </w:drawing>
      </w:r>
      <w:r w:rsidR="00E01964" w:rsidRPr="00E01964">
        <w:rPr>
          <w:noProof/>
        </w:rPr>
        <w:t xml:space="preserve"> </w:t>
      </w:r>
      <w:r w:rsidR="00E01964" w:rsidRPr="00E01964">
        <w:rPr>
          <w:rFonts w:asciiTheme="minorHAnsi" w:hAnsiTheme="minorHAnsi" w:cstheme="minorHAnsi"/>
          <w:b/>
          <w:bCs/>
          <w:color w:val="0070C0"/>
          <w:sz w:val="24"/>
          <w:szCs w:val="24"/>
        </w:rPr>
        <w:br w:type="page"/>
      </w:r>
      <w:bookmarkStart w:id="0" w:name="_Hlk147393461"/>
      <w:bookmarkEnd w:id="0"/>
    </w:p>
    <w:p w14:paraId="2DBA9E72" w14:textId="499D71E8" w:rsidR="00D228B0" w:rsidRPr="004E1531" w:rsidRDefault="00D228B0" w:rsidP="00D228B0">
      <w:pPr>
        <w:spacing w:line="240" w:lineRule="auto"/>
        <w:jc w:val="both"/>
        <w:rPr>
          <w:sz w:val="28"/>
          <w:szCs w:val="28"/>
        </w:rPr>
      </w:pPr>
      <w:r w:rsidRPr="004E1531">
        <w:rPr>
          <w:sz w:val="28"/>
          <w:szCs w:val="28"/>
        </w:rPr>
        <w:lastRenderedPageBreak/>
        <w:t>La Asociación y el Colegio de Ingenieros Industriales de Madrid, teniendo constancia del gran interés que despierta la astronomía, deseando continuar con la divulgación y formación científica de nuestros miembros lanza e</w:t>
      </w:r>
      <w:r w:rsidR="004E1531" w:rsidRPr="004E1531">
        <w:rPr>
          <w:sz w:val="28"/>
          <w:szCs w:val="28"/>
        </w:rPr>
        <w:t>l</w:t>
      </w:r>
      <w:r w:rsidRPr="004E1531">
        <w:rPr>
          <w:sz w:val="28"/>
          <w:szCs w:val="28"/>
        </w:rPr>
        <w:t xml:space="preserve"> </w:t>
      </w:r>
      <w:r w:rsidR="004E1531" w:rsidRPr="004E1531">
        <w:rPr>
          <w:sz w:val="28"/>
          <w:szCs w:val="28"/>
        </w:rPr>
        <w:t>V</w:t>
      </w:r>
      <w:r w:rsidR="00696325">
        <w:rPr>
          <w:sz w:val="28"/>
          <w:szCs w:val="28"/>
        </w:rPr>
        <w:t>I</w:t>
      </w:r>
      <w:r w:rsidR="004E1531" w:rsidRPr="004E1531">
        <w:rPr>
          <w:sz w:val="28"/>
          <w:szCs w:val="28"/>
        </w:rPr>
        <w:t>II CURSO DE INTRODUCCIÓN A LA ASTRONOMÍA Y ASTROFÍSICA</w:t>
      </w:r>
      <w:r w:rsidRPr="004E1531">
        <w:rPr>
          <w:sz w:val="28"/>
          <w:szCs w:val="28"/>
        </w:rPr>
        <w:t xml:space="preserve">, </w:t>
      </w:r>
      <w:r w:rsidR="00696325" w:rsidRPr="00696325">
        <w:rPr>
          <w:b/>
          <w:sz w:val="28"/>
          <w:szCs w:val="28"/>
          <w:u w:val="single"/>
        </w:rPr>
        <w:t>en</w:t>
      </w:r>
      <w:r w:rsidRPr="00696325">
        <w:rPr>
          <w:b/>
          <w:sz w:val="28"/>
          <w:szCs w:val="28"/>
          <w:u w:val="single"/>
        </w:rPr>
        <w:t xml:space="preserve"> colaboración </w:t>
      </w:r>
      <w:r w:rsidR="00696325" w:rsidRPr="00696325">
        <w:rPr>
          <w:b/>
          <w:sz w:val="28"/>
          <w:szCs w:val="28"/>
          <w:u w:val="single"/>
        </w:rPr>
        <w:t xml:space="preserve">con </w:t>
      </w:r>
      <w:r w:rsidRPr="00696325">
        <w:rPr>
          <w:b/>
          <w:sz w:val="28"/>
          <w:szCs w:val="28"/>
          <w:u w:val="single"/>
        </w:rPr>
        <w:t>el Planetario de Madrid</w:t>
      </w:r>
      <w:r w:rsidRPr="004E1531">
        <w:rPr>
          <w:sz w:val="28"/>
          <w:szCs w:val="28"/>
        </w:rPr>
        <w:t>, dentro del programa de cursos que habitualmente desarrollamos, con el deseo de que tenga tanta acogida como los anteriores.</w:t>
      </w:r>
    </w:p>
    <w:p w14:paraId="6B5D509B" w14:textId="4EB0E1FC" w:rsidR="00D228B0" w:rsidRPr="004E1531" w:rsidRDefault="00D228B0" w:rsidP="00D228B0">
      <w:pPr>
        <w:spacing w:line="240" w:lineRule="auto"/>
        <w:jc w:val="both"/>
        <w:rPr>
          <w:sz w:val="28"/>
          <w:szCs w:val="28"/>
        </w:rPr>
      </w:pPr>
      <w:r w:rsidRPr="004E1531">
        <w:rPr>
          <w:sz w:val="28"/>
          <w:szCs w:val="28"/>
        </w:rPr>
        <w:t xml:space="preserve">El curso consistirá en un recorrido por los temas más candentes de la investigación en Astronomía según se detalla más adelante. </w:t>
      </w:r>
      <w:r w:rsidRPr="004E1531">
        <w:rPr>
          <w:bCs/>
          <w:sz w:val="28"/>
          <w:szCs w:val="28"/>
        </w:rPr>
        <w:t xml:space="preserve">Exposiciones pedagógicas bien ilustradas y de estimulante nivel profesional que estarán al alcance de una audiencia cultivada, aunque no posea formación específica en Astronomía y Astrofísica. </w:t>
      </w:r>
    </w:p>
    <w:p w14:paraId="335FC720" w14:textId="6B54A6E5" w:rsidR="004E1531" w:rsidRPr="004E1531" w:rsidRDefault="004E1531" w:rsidP="004E1531">
      <w:pPr>
        <w:spacing w:line="240" w:lineRule="auto"/>
        <w:jc w:val="both"/>
        <w:rPr>
          <w:sz w:val="28"/>
          <w:szCs w:val="28"/>
        </w:rPr>
      </w:pPr>
      <w:r w:rsidRPr="00696325">
        <w:rPr>
          <w:b/>
          <w:sz w:val="28"/>
          <w:szCs w:val="28"/>
        </w:rPr>
        <w:t>El curso será MIXTO (presencial y online),</w:t>
      </w:r>
      <w:r w:rsidRPr="004E1531">
        <w:rPr>
          <w:sz w:val="28"/>
          <w:szCs w:val="28"/>
        </w:rPr>
        <w:t xml:space="preserve"> a celebrar de </w:t>
      </w:r>
      <w:r w:rsidR="002C4A80">
        <w:rPr>
          <w:sz w:val="28"/>
          <w:szCs w:val="28"/>
        </w:rPr>
        <w:t>febrero</w:t>
      </w:r>
      <w:r w:rsidRPr="004E1531">
        <w:rPr>
          <w:sz w:val="28"/>
          <w:szCs w:val="28"/>
        </w:rPr>
        <w:t xml:space="preserve"> </w:t>
      </w:r>
      <w:r w:rsidR="002C4A80">
        <w:rPr>
          <w:sz w:val="28"/>
          <w:szCs w:val="28"/>
        </w:rPr>
        <w:t>y</w:t>
      </w:r>
      <w:r w:rsidRPr="004E1531">
        <w:rPr>
          <w:sz w:val="28"/>
          <w:szCs w:val="28"/>
        </w:rPr>
        <w:t xml:space="preserve"> </w:t>
      </w:r>
      <w:r w:rsidR="002C4A80">
        <w:rPr>
          <w:sz w:val="28"/>
          <w:szCs w:val="28"/>
        </w:rPr>
        <w:t>marzo</w:t>
      </w:r>
      <w:r w:rsidRPr="004E1531">
        <w:rPr>
          <w:sz w:val="28"/>
          <w:szCs w:val="28"/>
        </w:rPr>
        <w:t xml:space="preserve">, consta de cinco sesiones, una por semana, </w:t>
      </w:r>
      <w:r w:rsidR="002C4A80">
        <w:rPr>
          <w:sz w:val="28"/>
          <w:szCs w:val="28"/>
        </w:rPr>
        <w:t xml:space="preserve">desde el desde el 12 de febrero, </w:t>
      </w:r>
      <w:r w:rsidRPr="004E1531">
        <w:rPr>
          <w:sz w:val="28"/>
          <w:szCs w:val="28"/>
        </w:rPr>
        <w:t>en lunes sucesivos</w:t>
      </w:r>
      <w:r w:rsidR="002C4A80">
        <w:rPr>
          <w:sz w:val="28"/>
          <w:szCs w:val="28"/>
        </w:rPr>
        <w:t>, hasta el 11 de marzo</w:t>
      </w:r>
      <w:r w:rsidRPr="004E1531">
        <w:rPr>
          <w:sz w:val="28"/>
          <w:szCs w:val="28"/>
        </w:rPr>
        <w:t>, de una hora y media de duración, de 18:00 a 19:30 horas.</w:t>
      </w:r>
    </w:p>
    <w:p w14:paraId="75EA384D" w14:textId="77777777" w:rsidR="00D228B0" w:rsidRPr="004E1531" w:rsidRDefault="00D228B0" w:rsidP="00D228B0">
      <w:pPr>
        <w:spacing w:line="240" w:lineRule="auto"/>
        <w:jc w:val="both"/>
        <w:rPr>
          <w:sz w:val="28"/>
          <w:szCs w:val="28"/>
        </w:rPr>
      </w:pPr>
      <w:r w:rsidRPr="004E1531">
        <w:rPr>
          <w:bCs/>
          <w:sz w:val="28"/>
          <w:szCs w:val="28"/>
        </w:rPr>
        <w:t xml:space="preserve">Esperamos que este Curso, sea de vuestro completo agrado, como ha sido en los anteriores, y permita mantener futuras actividades en esta área del conocimiento. </w:t>
      </w:r>
    </w:p>
    <w:p w14:paraId="5DB2415F" w14:textId="5630C346" w:rsidR="00D228B0" w:rsidRPr="004E1531" w:rsidRDefault="00D228B0" w:rsidP="00D228B0">
      <w:pPr>
        <w:spacing w:line="240" w:lineRule="auto"/>
        <w:jc w:val="both"/>
        <w:rPr>
          <w:sz w:val="28"/>
          <w:szCs w:val="28"/>
        </w:rPr>
      </w:pPr>
      <w:r w:rsidRPr="004E1531">
        <w:rPr>
          <w:sz w:val="28"/>
          <w:szCs w:val="28"/>
        </w:rPr>
        <w:t>El curso será dirigido por Telmo Fernández Castro, Doctor en Ciencias Físicas, Doctor en Astronomía y Astrofísica, Director del Planetario de Madrid, e investigador activo bien conocido entre nosotros por las numerosas colaboraciones en las que ha par</w:t>
      </w:r>
      <w:r w:rsidR="004E1531">
        <w:rPr>
          <w:sz w:val="28"/>
          <w:szCs w:val="28"/>
        </w:rPr>
        <w:t>ticipado.</w:t>
      </w:r>
      <w:r w:rsidRPr="004E1531">
        <w:rPr>
          <w:sz w:val="28"/>
          <w:szCs w:val="28"/>
        </w:rPr>
        <w:t xml:space="preserve"> </w:t>
      </w:r>
      <w:r w:rsidR="004E1531" w:rsidRPr="004E1531">
        <w:rPr>
          <w:sz w:val="28"/>
          <w:szCs w:val="28"/>
        </w:rPr>
        <w:t xml:space="preserve">Las conferencias estarán impartidas por astrónomos del Planetario con reconocida experiencia en investigación y divulgación, </w:t>
      </w:r>
      <w:r w:rsidRPr="004E1531">
        <w:rPr>
          <w:sz w:val="28"/>
          <w:szCs w:val="28"/>
        </w:rPr>
        <w:t>con el progra</w:t>
      </w:r>
      <w:r w:rsidR="004E1531">
        <w:rPr>
          <w:sz w:val="28"/>
          <w:szCs w:val="28"/>
        </w:rPr>
        <w:t>ma que señalamos a continuación:</w:t>
      </w:r>
    </w:p>
    <w:p w14:paraId="16DCFB35" w14:textId="77777777" w:rsidR="00D43637" w:rsidRPr="00827341" w:rsidRDefault="00D43637" w:rsidP="00D43637">
      <w:pPr>
        <w:ind w:right="-35"/>
        <w:jc w:val="both"/>
        <w:rPr>
          <w:b/>
          <w:bCs/>
          <w:sz w:val="28"/>
          <w:szCs w:val="28"/>
        </w:rPr>
      </w:pPr>
      <w:r w:rsidRPr="00077A79">
        <w:rPr>
          <w:b/>
          <w:bCs/>
          <w:sz w:val="28"/>
          <w:szCs w:val="28"/>
        </w:rPr>
        <w:t>Lugar</w:t>
      </w:r>
      <w:r w:rsidRPr="00077A79">
        <w:rPr>
          <w:b/>
          <w:sz w:val="28"/>
          <w:szCs w:val="28"/>
        </w:rPr>
        <w:t>: Salón de actos del Colegio Oficial de Ingenieros Industriales de Madrid,</w:t>
      </w:r>
      <w:r w:rsidRPr="00BB4270">
        <w:rPr>
          <w:b/>
          <w:sz w:val="28"/>
          <w:szCs w:val="28"/>
        </w:rPr>
        <w:t xml:space="preserve"> </w:t>
      </w:r>
    </w:p>
    <w:p w14:paraId="369DD89A" w14:textId="77777777" w:rsidR="00D43637" w:rsidRPr="00AD58A4" w:rsidRDefault="00D43637" w:rsidP="00D43637">
      <w:pPr>
        <w:spacing w:after="0" w:line="240" w:lineRule="auto"/>
        <w:rPr>
          <w:sz w:val="28"/>
          <w:szCs w:val="28"/>
        </w:rPr>
      </w:pPr>
      <w:r>
        <w:rPr>
          <w:sz w:val="28"/>
          <w:szCs w:val="28"/>
        </w:rPr>
        <w:t>Javier Ferrero</w:t>
      </w:r>
      <w:r w:rsidRPr="00AD58A4">
        <w:rPr>
          <w:sz w:val="28"/>
          <w:szCs w:val="28"/>
        </w:rPr>
        <w:t>, 1</w:t>
      </w:r>
      <w:r>
        <w:rPr>
          <w:sz w:val="28"/>
          <w:szCs w:val="28"/>
        </w:rPr>
        <w:t>0</w:t>
      </w:r>
    </w:p>
    <w:p w14:paraId="608B5633" w14:textId="77777777" w:rsidR="00D43637" w:rsidRDefault="00D43637" w:rsidP="00D43637">
      <w:pPr>
        <w:spacing w:after="0" w:line="240" w:lineRule="auto"/>
        <w:rPr>
          <w:b/>
          <w:bCs/>
          <w:sz w:val="32"/>
          <w:szCs w:val="32"/>
        </w:rPr>
      </w:pPr>
    </w:p>
    <w:p w14:paraId="522DD36E" w14:textId="4B0BAE11" w:rsidR="00D43637" w:rsidRDefault="00D43637" w:rsidP="006D7D2A">
      <w:pPr>
        <w:spacing w:after="0" w:line="240" w:lineRule="auto"/>
        <w:rPr>
          <w:b/>
          <w:sz w:val="32"/>
          <w:szCs w:val="32"/>
        </w:rPr>
      </w:pPr>
      <w:r w:rsidRPr="00077A79">
        <w:rPr>
          <w:b/>
          <w:bCs/>
          <w:sz w:val="32"/>
          <w:szCs w:val="32"/>
        </w:rPr>
        <w:t>Matrícula</w:t>
      </w:r>
      <w:r w:rsidRPr="00077A79">
        <w:rPr>
          <w:b/>
          <w:sz w:val="32"/>
          <w:szCs w:val="32"/>
        </w:rPr>
        <w:t xml:space="preserve">: </w:t>
      </w:r>
      <w:r w:rsidRPr="00DA7B67">
        <w:rPr>
          <w:sz w:val="32"/>
          <w:szCs w:val="32"/>
        </w:rPr>
        <w:t xml:space="preserve">En general: </w:t>
      </w:r>
      <w:r w:rsidR="002C4A80">
        <w:rPr>
          <w:sz w:val="32"/>
          <w:szCs w:val="32"/>
        </w:rPr>
        <w:t>85</w:t>
      </w:r>
      <w:r w:rsidRPr="00DA7B67">
        <w:rPr>
          <w:sz w:val="32"/>
          <w:szCs w:val="32"/>
        </w:rPr>
        <w:t xml:space="preserve"> €.</w:t>
      </w:r>
      <w:r w:rsidR="00932451">
        <w:rPr>
          <w:b/>
          <w:sz w:val="32"/>
          <w:szCs w:val="32"/>
        </w:rPr>
        <w:t xml:space="preserve"> </w:t>
      </w:r>
      <w:r w:rsidR="00932451" w:rsidRPr="004C1288">
        <w:rPr>
          <w:b/>
          <w:sz w:val="32"/>
          <w:szCs w:val="32"/>
          <w:u w:val="single"/>
        </w:rPr>
        <w:t>Colegiados y</w:t>
      </w:r>
      <w:r w:rsidRPr="004C1288">
        <w:rPr>
          <w:b/>
          <w:sz w:val="32"/>
          <w:szCs w:val="32"/>
          <w:u w:val="single"/>
        </w:rPr>
        <w:t xml:space="preserve"> asociados: </w:t>
      </w:r>
      <w:r w:rsidR="00E463C6">
        <w:rPr>
          <w:b/>
          <w:sz w:val="32"/>
          <w:szCs w:val="32"/>
          <w:u w:val="single"/>
        </w:rPr>
        <w:t>75</w:t>
      </w:r>
      <w:r w:rsidRPr="004C1288">
        <w:rPr>
          <w:b/>
          <w:sz w:val="32"/>
          <w:szCs w:val="32"/>
          <w:u w:val="single"/>
        </w:rPr>
        <w:t xml:space="preserve"> €.</w:t>
      </w:r>
    </w:p>
    <w:p w14:paraId="7B6BB68B" w14:textId="77777777" w:rsidR="006D7D2A" w:rsidRPr="00077A79" w:rsidRDefault="006D7D2A" w:rsidP="00D43637">
      <w:pPr>
        <w:spacing w:after="0" w:line="240" w:lineRule="auto"/>
        <w:jc w:val="center"/>
        <w:rPr>
          <w:b/>
          <w:sz w:val="32"/>
          <w:szCs w:val="32"/>
        </w:rPr>
      </w:pPr>
    </w:p>
    <w:p w14:paraId="1B074A0C" w14:textId="41EB198B" w:rsidR="00D43637" w:rsidRPr="00FB1ED3" w:rsidRDefault="00D43637" w:rsidP="00D43637">
      <w:pPr>
        <w:spacing w:after="0" w:line="240" w:lineRule="auto"/>
        <w:jc w:val="both"/>
        <w:rPr>
          <w:sz w:val="28"/>
          <w:szCs w:val="28"/>
        </w:rPr>
      </w:pPr>
      <w:r w:rsidRPr="00AD58A4">
        <w:rPr>
          <w:sz w:val="28"/>
          <w:szCs w:val="28"/>
        </w:rPr>
        <w:t xml:space="preserve">Plazas limitadas, </w:t>
      </w:r>
      <w:r>
        <w:rPr>
          <w:sz w:val="28"/>
          <w:szCs w:val="28"/>
        </w:rPr>
        <w:t xml:space="preserve">asignación </w:t>
      </w:r>
      <w:r w:rsidRPr="00AD58A4">
        <w:rPr>
          <w:sz w:val="28"/>
          <w:szCs w:val="28"/>
        </w:rPr>
        <w:t>por orden de solicitud.</w:t>
      </w:r>
      <w:r>
        <w:rPr>
          <w:sz w:val="28"/>
          <w:szCs w:val="28"/>
        </w:rPr>
        <w:t xml:space="preserve"> </w:t>
      </w:r>
      <w:r w:rsidRPr="00AD58A4">
        <w:rPr>
          <w:bCs/>
          <w:sz w:val="28"/>
          <w:szCs w:val="28"/>
        </w:rPr>
        <w:t>Pre-inscripción</w:t>
      </w:r>
      <w:r>
        <w:rPr>
          <w:bCs/>
          <w:sz w:val="28"/>
          <w:szCs w:val="28"/>
        </w:rPr>
        <w:t xml:space="preserve"> e información sobre abono de la matrícula</w:t>
      </w:r>
      <w:r w:rsidRPr="00AD58A4">
        <w:rPr>
          <w:bCs/>
          <w:sz w:val="28"/>
          <w:szCs w:val="28"/>
        </w:rPr>
        <w:t xml:space="preserve">: </w:t>
      </w:r>
      <w:r w:rsidRPr="00AD58A4">
        <w:rPr>
          <w:sz w:val="28"/>
          <w:szCs w:val="28"/>
        </w:rPr>
        <w:t xml:space="preserve">por </w:t>
      </w:r>
      <w:r>
        <w:rPr>
          <w:sz w:val="28"/>
          <w:szCs w:val="28"/>
        </w:rPr>
        <w:t>teléfono</w:t>
      </w:r>
      <w:r w:rsidR="00311C68">
        <w:rPr>
          <w:sz w:val="28"/>
          <w:szCs w:val="28"/>
        </w:rPr>
        <w:t>:</w:t>
      </w:r>
      <w:r>
        <w:rPr>
          <w:sz w:val="28"/>
          <w:szCs w:val="28"/>
        </w:rPr>
        <w:t xml:space="preserve"> </w:t>
      </w:r>
      <w:r w:rsidRPr="00FB1ED3">
        <w:rPr>
          <w:b/>
          <w:sz w:val="28"/>
          <w:szCs w:val="28"/>
        </w:rPr>
        <w:t>91</w:t>
      </w:r>
      <w:r>
        <w:rPr>
          <w:b/>
          <w:sz w:val="28"/>
          <w:szCs w:val="28"/>
        </w:rPr>
        <w:t xml:space="preserve"> </w:t>
      </w:r>
      <w:r w:rsidRPr="00FB1ED3">
        <w:rPr>
          <w:b/>
          <w:sz w:val="28"/>
          <w:szCs w:val="28"/>
        </w:rPr>
        <w:t>521</w:t>
      </w:r>
      <w:r>
        <w:rPr>
          <w:b/>
          <w:sz w:val="28"/>
          <w:szCs w:val="28"/>
        </w:rPr>
        <w:t xml:space="preserve"> </w:t>
      </w:r>
      <w:r w:rsidRPr="00FB1ED3">
        <w:rPr>
          <w:b/>
          <w:sz w:val="28"/>
          <w:szCs w:val="28"/>
        </w:rPr>
        <w:t>4041</w:t>
      </w:r>
      <w:r>
        <w:rPr>
          <w:sz w:val="28"/>
          <w:szCs w:val="28"/>
        </w:rPr>
        <w:t xml:space="preserve"> </w:t>
      </w:r>
      <w:r w:rsidR="001009EE">
        <w:rPr>
          <w:sz w:val="28"/>
          <w:szCs w:val="28"/>
        </w:rPr>
        <w:t>o</w:t>
      </w:r>
      <w:r>
        <w:rPr>
          <w:sz w:val="28"/>
          <w:szCs w:val="28"/>
        </w:rPr>
        <w:t xml:space="preserve"> por </w:t>
      </w:r>
      <w:r w:rsidRPr="00AD58A4">
        <w:rPr>
          <w:sz w:val="28"/>
          <w:szCs w:val="28"/>
        </w:rPr>
        <w:t xml:space="preserve">correo electrónico a la sede de la Asociación en Madrid: </w:t>
      </w:r>
      <w:r w:rsidRPr="00BB4270">
        <w:rPr>
          <w:b/>
          <w:sz w:val="28"/>
          <w:szCs w:val="28"/>
        </w:rPr>
        <w:t>aiim@aiim.es</w:t>
      </w:r>
    </w:p>
    <w:p w14:paraId="05F74DAE" w14:textId="77777777" w:rsidR="006D7D2A" w:rsidRDefault="006D7D2A" w:rsidP="00D43637">
      <w:pPr>
        <w:spacing w:line="240" w:lineRule="auto"/>
        <w:jc w:val="both"/>
        <w:rPr>
          <w:b/>
          <w:bCs/>
          <w:sz w:val="28"/>
          <w:szCs w:val="28"/>
        </w:rPr>
      </w:pPr>
    </w:p>
    <w:p w14:paraId="583C30E0" w14:textId="01B06F8D" w:rsidR="00D228B0" w:rsidRDefault="00D228B0" w:rsidP="006D7D2A">
      <w:pPr>
        <w:spacing w:line="240" w:lineRule="auto"/>
        <w:jc w:val="center"/>
        <w:rPr>
          <w:b/>
          <w:bCs/>
          <w:sz w:val="24"/>
          <w:szCs w:val="24"/>
        </w:rPr>
      </w:pPr>
      <w:r w:rsidRPr="00004368">
        <w:rPr>
          <w:b/>
          <w:bCs/>
          <w:sz w:val="28"/>
          <w:szCs w:val="28"/>
        </w:rPr>
        <w:t xml:space="preserve">Deseamos, y nos complacería, contar con tu presencia. </w:t>
      </w:r>
      <w:r>
        <w:rPr>
          <w:b/>
          <w:bCs/>
          <w:sz w:val="24"/>
          <w:szCs w:val="24"/>
        </w:rPr>
        <w:br w:type="page"/>
      </w:r>
    </w:p>
    <w:p w14:paraId="669F583E" w14:textId="77777777" w:rsidR="00D43637" w:rsidRDefault="00D43637" w:rsidP="00D43637">
      <w:pPr>
        <w:spacing w:after="120" w:line="240" w:lineRule="auto"/>
        <w:jc w:val="center"/>
        <w:rPr>
          <w:b/>
          <w:color w:val="7030A0"/>
          <w:spacing w:val="20"/>
          <w:sz w:val="36"/>
          <w:szCs w:val="36"/>
        </w:rPr>
      </w:pPr>
      <w:r w:rsidRPr="00944C10">
        <w:rPr>
          <w:b/>
          <w:color w:val="7030A0"/>
          <w:spacing w:val="20"/>
          <w:sz w:val="36"/>
          <w:szCs w:val="36"/>
        </w:rPr>
        <w:lastRenderedPageBreak/>
        <w:t>PROGRAMA DEL CURSO</w:t>
      </w:r>
    </w:p>
    <w:p w14:paraId="4C7423B4" w14:textId="483FF238" w:rsidR="00E66CAA" w:rsidRPr="00E66CAA" w:rsidRDefault="00E66CAA" w:rsidP="00E66CAA">
      <w:pPr>
        <w:jc w:val="both"/>
        <w:rPr>
          <w:b/>
          <w:bCs/>
          <w:sz w:val="24"/>
          <w:szCs w:val="24"/>
        </w:rPr>
      </w:pPr>
      <w:r w:rsidRPr="00E66CAA">
        <w:rPr>
          <w:b/>
          <w:bCs/>
          <w:sz w:val="24"/>
          <w:szCs w:val="24"/>
        </w:rPr>
        <w:t>SESIÓN 1</w:t>
      </w:r>
    </w:p>
    <w:p w14:paraId="62834C2E" w14:textId="063CB064" w:rsidR="00E463C6" w:rsidRPr="00462972" w:rsidRDefault="00E463C6" w:rsidP="00E463C6">
      <w:pPr>
        <w:jc w:val="both"/>
        <w:rPr>
          <w:sz w:val="24"/>
          <w:szCs w:val="24"/>
        </w:rPr>
      </w:pPr>
      <w:r>
        <w:rPr>
          <w:sz w:val="24"/>
          <w:szCs w:val="24"/>
        </w:rPr>
        <w:t>Fecha</w:t>
      </w:r>
      <w:r w:rsidR="002C4A80">
        <w:rPr>
          <w:sz w:val="24"/>
          <w:szCs w:val="24"/>
        </w:rPr>
        <w:t>: 12/02/2024 a las</w:t>
      </w:r>
      <w:r w:rsidRPr="00462972">
        <w:rPr>
          <w:sz w:val="24"/>
          <w:szCs w:val="24"/>
        </w:rPr>
        <w:t xml:space="preserve"> 18h</w:t>
      </w:r>
    </w:p>
    <w:p w14:paraId="54A76195" w14:textId="7B001009" w:rsidR="00E66CAA" w:rsidRPr="00E01964" w:rsidRDefault="00E66CAA" w:rsidP="00E66CAA">
      <w:pPr>
        <w:jc w:val="both"/>
        <w:rPr>
          <w:b/>
          <w:bCs/>
          <w:sz w:val="28"/>
          <w:szCs w:val="28"/>
        </w:rPr>
      </w:pPr>
      <w:r w:rsidRPr="00E01964">
        <w:rPr>
          <w:b/>
          <w:bCs/>
          <w:sz w:val="28"/>
          <w:szCs w:val="28"/>
        </w:rPr>
        <w:t>EXPLORACIÓN DEL SISTEMA SOLAR: UN FUTURO APASIONANTE</w:t>
      </w:r>
    </w:p>
    <w:p w14:paraId="45373DEA" w14:textId="77777777" w:rsidR="00E66CAA" w:rsidRPr="00E66CAA" w:rsidRDefault="00E66CAA" w:rsidP="00E66CAA">
      <w:pPr>
        <w:jc w:val="both"/>
        <w:rPr>
          <w:sz w:val="24"/>
          <w:szCs w:val="24"/>
        </w:rPr>
      </w:pPr>
      <w:r w:rsidRPr="00E66CAA">
        <w:rPr>
          <w:sz w:val="24"/>
          <w:szCs w:val="24"/>
        </w:rPr>
        <w:t>CÉSAR GONZÁLEZ ARRANZ. Divulgador de astronomía en el Planetario de Madrid.</w:t>
      </w:r>
    </w:p>
    <w:p w14:paraId="5A9C5EC2" w14:textId="77777777" w:rsidR="00E66CAA" w:rsidRDefault="00E66CAA" w:rsidP="00E66CAA">
      <w:pPr>
        <w:jc w:val="both"/>
        <w:rPr>
          <w:sz w:val="24"/>
          <w:szCs w:val="24"/>
        </w:rPr>
      </w:pPr>
    </w:p>
    <w:p w14:paraId="1914193E" w14:textId="3BAFD330" w:rsidR="00E66CAA" w:rsidRPr="00E66CAA" w:rsidRDefault="00E66CAA" w:rsidP="00E66CAA">
      <w:pPr>
        <w:jc w:val="both"/>
        <w:rPr>
          <w:sz w:val="24"/>
          <w:szCs w:val="24"/>
        </w:rPr>
      </w:pPr>
      <w:r w:rsidRPr="00E66CAA">
        <w:rPr>
          <w:sz w:val="24"/>
          <w:szCs w:val="24"/>
        </w:rPr>
        <w:t xml:space="preserve">La época de las grandes expediciones debió de resultar apasionante para los que tuvieron la suerte de vivir aquel periodo: la conquista de los polos, el descubrimiento de la cima del mundo, los fondos abisales de nuestros océanos, la llegada a la Luna, etc. </w:t>
      </w:r>
    </w:p>
    <w:p w14:paraId="33191BC4" w14:textId="77777777" w:rsidR="00E66CAA" w:rsidRPr="00E66CAA" w:rsidRDefault="00E66CAA" w:rsidP="00E66CAA">
      <w:pPr>
        <w:jc w:val="both"/>
        <w:rPr>
          <w:sz w:val="24"/>
          <w:szCs w:val="24"/>
        </w:rPr>
      </w:pPr>
      <w:r w:rsidRPr="00E66CAA">
        <w:rPr>
          <w:sz w:val="24"/>
          <w:szCs w:val="24"/>
        </w:rPr>
        <w:t>Puede parecer que el sentimiento general entre el gran público sea que a la humanidad no le queda nada por explorar ni descubrir. No es cierto. El tiempo que nos ha tocado vivir resulta ser realmente sensacional gracias a la exploración espacial y los emocionantes y asombrosos descubrimientos que ya se nos están desvelando y los que aún quedan por venir. Incluso estamos muy cerca de volver a sentir la euforia de ver de nuevo caminando a humanos sobre la superficie de la Luna.</w:t>
      </w:r>
    </w:p>
    <w:p w14:paraId="654B098A" w14:textId="77777777" w:rsidR="00E66CAA" w:rsidRPr="00E66CAA" w:rsidRDefault="00E66CAA" w:rsidP="00E66CAA">
      <w:pPr>
        <w:jc w:val="both"/>
        <w:rPr>
          <w:sz w:val="24"/>
          <w:szCs w:val="24"/>
        </w:rPr>
      </w:pPr>
      <w:r w:rsidRPr="00E66CAA">
        <w:rPr>
          <w:sz w:val="24"/>
          <w:szCs w:val="24"/>
        </w:rPr>
        <w:t>A lo largo de la sesión se hará un resumen con los últimos descubrimientos acaecidos en los cuerpos de nuestro Sistema Solar y se repasará las misiones espaciales programadas para el futuro cercano.</w:t>
      </w:r>
    </w:p>
    <w:p w14:paraId="2831B552" w14:textId="4432DFC5" w:rsidR="00E66CAA" w:rsidRDefault="00E66CAA" w:rsidP="00E66CAA">
      <w:pPr>
        <w:jc w:val="both"/>
      </w:pPr>
      <w:r>
        <w:rPr>
          <w:b/>
          <w:bCs/>
          <w:noProof/>
          <w:lang w:eastAsia="es-ES"/>
        </w:rPr>
        <w:drawing>
          <wp:inline distT="0" distB="0" distL="0" distR="0" wp14:anchorId="6EBF6FAA" wp14:editId="7D51C7A2">
            <wp:extent cx="5708650" cy="3211451"/>
            <wp:effectExtent l="0" t="0" r="635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8004" cy="3216713"/>
                    </a:xfrm>
                    <a:prstGeom prst="rect">
                      <a:avLst/>
                    </a:prstGeom>
                  </pic:spPr>
                </pic:pic>
              </a:graphicData>
            </a:graphic>
          </wp:inline>
        </w:drawing>
      </w:r>
    </w:p>
    <w:p w14:paraId="1605C469" w14:textId="77777777" w:rsidR="00E66CAA" w:rsidRDefault="00E66CAA" w:rsidP="00E66CAA">
      <w:pPr>
        <w:jc w:val="both"/>
      </w:pPr>
    </w:p>
    <w:p w14:paraId="37A87543" w14:textId="77777777" w:rsidR="00E66CAA" w:rsidRDefault="00E66CAA">
      <w:pPr>
        <w:spacing w:after="0" w:line="240" w:lineRule="auto"/>
        <w:rPr>
          <w:b/>
          <w:bCs/>
        </w:rPr>
      </w:pPr>
      <w:r>
        <w:rPr>
          <w:b/>
          <w:bCs/>
        </w:rPr>
        <w:br w:type="page"/>
      </w:r>
    </w:p>
    <w:p w14:paraId="1B366B37" w14:textId="77777777" w:rsidR="00E66CAA" w:rsidRPr="00E66CAA" w:rsidRDefault="00E66CAA" w:rsidP="0090709C">
      <w:pPr>
        <w:jc w:val="both"/>
        <w:rPr>
          <w:b/>
          <w:bCs/>
          <w:sz w:val="24"/>
          <w:szCs w:val="24"/>
        </w:rPr>
      </w:pPr>
      <w:r>
        <w:rPr>
          <w:b/>
          <w:bCs/>
        </w:rPr>
        <w:lastRenderedPageBreak/>
        <w:t>S</w:t>
      </w:r>
      <w:r w:rsidRPr="00E66CAA">
        <w:rPr>
          <w:b/>
          <w:bCs/>
          <w:sz w:val="24"/>
          <w:szCs w:val="24"/>
        </w:rPr>
        <w:t>ESIÓN 2</w:t>
      </w:r>
    </w:p>
    <w:p w14:paraId="2F19F3AF" w14:textId="1E5C3346" w:rsidR="00E463C6" w:rsidRPr="00462972" w:rsidRDefault="00E463C6" w:rsidP="00E463C6">
      <w:pPr>
        <w:jc w:val="both"/>
        <w:rPr>
          <w:sz w:val="24"/>
          <w:szCs w:val="24"/>
        </w:rPr>
      </w:pPr>
      <w:r>
        <w:rPr>
          <w:sz w:val="24"/>
          <w:szCs w:val="24"/>
        </w:rPr>
        <w:t>Fecha</w:t>
      </w:r>
      <w:r w:rsidR="002C4A80">
        <w:rPr>
          <w:sz w:val="24"/>
          <w:szCs w:val="24"/>
        </w:rPr>
        <w:t>: 19/02/2024 a las</w:t>
      </w:r>
      <w:r w:rsidRPr="00462972">
        <w:rPr>
          <w:sz w:val="24"/>
          <w:szCs w:val="24"/>
        </w:rPr>
        <w:t xml:space="preserve"> 18h</w:t>
      </w:r>
    </w:p>
    <w:p w14:paraId="6F4DFC44" w14:textId="35FBE2BE" w:rsidR="0090709C" w:rsidRPr="00E01964" w:rsidRDefault="0090709C" w:rsidP="0090709C">
      <w:pPr>
        <w:jc w:val="both"/>
        <w:rPr>
          <w:b/>
          <w:bCs/>
          <w:sz w:val="32"/>
          <w:szCs w:val="32"/>
        </w:rPr>
      </w:pPr>
      <w:r w:rsidRPr="00E01964">
        <w:rPr>
          <w:b/>
          <w:bCs/>
          <w:sz w:val="32"/>
          <w:szCs w:val="32"/>
        </w:rPr>
        <w:t>RAYOS CÓSMICOS: EXPLORANDO EL COSMOS MÁS ENERGÉTICO</w:t>
      </w:r>
    </w:p>
    <w:p w14:paraId="00C383EA" w14:textId="67A84DFF" w:rsidR="00E66CAA" w:rsidRPr="00E66CAA" w:rsidRDefault="00E66CAA" w:rsidP="00E66CAA">
      <w:pPr>
        <w:jc w:val="both"/>
        <w:rPr>
          <w:sz w:val="24"/>
          <w:szCs w:val="24"/>
        </w:rPr>
      </w:pPr>
      <w:r w:rsidRPr="00E66CAA">
        <w:rPr>
          <w:sz w:val="24"/>
          <w:szCs w:val="24"/>
        </w:rPr>
        <w:t>RODRIGO GONZÁLEZ PEINADO. Astrofísico y comunicador científico.</w:t>
      </w:r>
    </w:p>
    <w:p w14:paraId="6C256C79" w14:textId="77777777" w:rsidR="00E66CAA" w:rsidRDefault="00E66CAA" w:rsidP="0090709C">
      <w:pPr>
        <w:jc w:val="both"/>
        <w:rPr>
          <w:b/>
          <w:bCs/>
          <w:sz w:val="24"/>
          <w:szCs w:val="24"/>
        </w:rPr>
      </w:pPr>
    </w:p>
    <w:p w14:paraId="5BBE6796" w14:textId="77777777" w:rsidR="0090709C" w:rsidRPr="00E66CAA" w:rsidRDefault="0090709C" w:rsidP="0090709C">
      <w:pPr>
        <w:jc w:val="both"/>
        <w:rPr>
          <w:sz w:val="24"/>
          <w:szCs w:val="24"/>
        </w:rPr>
      </w:pPr>
      <w:r w:rsidRPr="00E66CAA">
        <w:rPr>
          <w:sz w:val="24"/>
          <w:szCs w:val="24"/>
        </w:rPr>
        <w:t>El 1 de marzo de 1896, Henri Becquerel descubrió que existen ciertos materiales que, espontáneamente, emiten energía: había descubierto la radiactividad. Así, una nueva física surgió al calor de este hallazgo. Victor Franz Hess, 16 años después, sorprendió a la comunidad científica demostrando que la ionización del aire no surgía de la radiactividad terrestre, sino que era un fenómeno que tenía un origen extraterrestre: pequeñas partículas muy energéticas procedentes del espacio a las que posteriormente se las bautizó como rayos cósmicos.</w:t>
      </w:r>
    </w:p>
    <w:p w14:paraId="3298C8D9" w14:textId="77777777" w:rsidR="0090709C" w:rsidRPr="00E66CAA" w:rsidRDefault="0090709C" w:rsidP="0090709C">
      <w:pPr>
        <w:jc w:val="both"/>
        <w:rPr>
          <w:sz w:val="24"/>
          <w:szCs w:val="24"/>
        </w:rPr>
      </w:pPr>
      <w:r w:rsidRPr="00E66CAA">
        <w:rPr>
          <w:sz w:val="24"/>
          <w:szCs w:val="24"/>
        </w:rPr>
        <w:t>En esta sesión exploraremos cuál es la naturaleza de esta radiación cósmica, cómo la detectamos, qué información nos traen, por qué es tan importante su estudio y sus posibles orígenes. Un tema de primerísimo orden de actualidad en el que se entrecruza la física de partículas, la astrofísica de altas energías y la teoría especial de la relatividad, en la que un español, Arturo Duperier, jugó un papel tan decisivo como desconocido.</w:t>
      </w:r>
    </w:p>
    <w:p w14:paraId="6CCB93C2" w14:textId="77777777" w:rsidR="0090709C" w:rsidRDefault="0090709C" w:rsidP="0090709C">
      <w:pPr>
        <w:jc w:val="both"/>
      </w:pPr>
      <w:r>
        <w:rPr>
          <w:noProof/>
          <w:lang w:eastAsia="es-ES"/>
        </w:rPr>
        <w:drawing>
          <wp:inline distT="0" distB="0" distL="0" distR="0" wp14:anchorId="05BF7ED6" wp14:editId="2FCEF3C4">
            <wp:extent cx="5715000" cy="4295170"/>
            <wp:effectExtent l="0" t="0" r="0" b="0"/>
            <wp:docPr id="109544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0099" cy="4299002"/>
                    </a:xfrm>
                    <a:prstGeom prst="rect">
                      <a:avLst/>
                    </a:prstGeom>
                    <a:noFill/>
                    <a:ln>
                      <a:noFill/>
                    </a:ln>
                  </pic:spPr>
                </pic:pic>
              </a:graphicData>
            </a:graphic>
          </wp:inline>
        </w:drawing>
      </w:r>
    </w:p>
    <w:p w14:paraId="58F064EC" w14:textId="77777777" w:rsidR="0090709C" w:rsidRDefault="0090709C" w:rsidP="0090709C">
      <w:pPr>
        <w:jc w:val="both"/>
      </w:pPr>
    </w:p>
    <w:p w14:paraId="66979778" w14:textId="77777777" w:rsidR="00462972" w:rsidRDefault="00462972" w:rsidP="00462972">
      <w:pPr>
        <w:jc w:val="both"/>
        <w:rPr>
          <w:b/>
          <w:bCs/>
          <w:sz w:val="24"/>
          <w:szCs w:val="24"/>
        </w:rPr>
      </w:pPr>
      <w:r>
        <w:rPr>
          <w:b/>
          <w:bCs/>
          <w:sz w:val="24"/>
          <w:szCs w:val="24"/>
        </w:rPr>
        <w:lastRenderedPageBreak/>
        <w:t>SESIÓN 3</w:t>
      </w:r>
    </w:p>
    <w:p w14:paraId="61BE3F3B" w14:textId="5C7C455E" w:rsidR="00E463C6" w:rsidRPr="00462972" w:rsidRDefault="00E463C6" w:rsidP="00E463C6">
      <w:pPr>
        <w:jc w:val="both"/>
        <w:rPr>
          <w:sz w:val="24"/>
          <w:szCs w:val="24"/>
        </w:rPr>
      </w:pPr>
      <w:r>
        <w:rPr>
          <w:sz w:val="24"/>
          <w:szCs w:val="24"/>
        </w:rPr>
        <w:t>Fecha</w:t>
      </w:r>
      <w:r w:rsidR="002C4A80">
        <w:rPr>
          <w:sz w:val="24"/>
          <w:szCs w:val="24"/>
        </w:rPr>
        <w:t>: 26/02/2024 a las</w:t>
      </w:r>
      <w:r w:rsidRPr="00462972">
        <w:rPr>
          <w:sz w:val="24"/>
          <w:szCs w:val="24"/>
        </w:rPr>
        <w:t xml:space="preserve"> 18h</w:t>
      </w:r>
    </w:p>
    <w:p w14:paraId="34957B37" w14:textId="5D737B10" w:rsidR="00462972" w:rsidRPr="00E01964" w:rsidRDefault="00462972" w:rsidP="00462972">
      <w:pPr>
        <w:jc w:val="both"/>
        <w:rPr>
          <w:b/>
          <w:bCs/>
          <w:sz w:val="32"/>
          <w:szCs w:val="32"/>
        </w:rPr>
      </w:pPr>
      <w:r w:rsidRPr="00E01964">
        <w:rPr>
          <w:b/>
          <w:bCs/>
          <w:sz w:val="32"/>
          <w:szCs w:val="32"/>
        </w:rPr>
        <w:t>POBLADORES EXTRAÑOS DEL COSMOS</w:t>
      </w:r>
    </w:p>
    <w:p w14:paraId="20A2ED47" w14:textId="77777777" w:rsidR="00462972" w:rsidRPr="00E66CAA" w:rsidRDefault="00462972" w:rsidP="00462972">
      <w:pPr>
        <w:jc w:val="both"/>
        <w:rPr>
          <w:sz w:val="24"/>
          <w:szCs w:val="24"/>
        </w:rPr>
      </w:pPr>
      <w:r w:rsidRPr="00E66CAA">
        <w:rPr>
          <w:sz w:val="24"/>
          <w:szCs w:val="24"/>
        </w:rPr>
        <w:t>CÉSAR GONZÁLEZ ARRANZ. Divulgador de astronomía en el Planetario de Madrid.</w:t>
      </w:r>
    </w:p>
    <w:p w14:paraId="608D76F2" w14:textId="77777777" w:rsidR="00462972" w:rsidRDefault="00462972" w:rsidP="00462972">
      <w:pPr>
        <w:jc w:val="both"/>
        <w:rPr>
          <w:b/>
          <w:bCs/>
          <w:sz w:val="24"/>
          <w:szCs w:val="24"/>
        </w:rPr>
      </w:pPr>
    </w:p>
    <w:p w14:paraId="7E498E00" w14:textId="77777777" w:rsidR="00462972" w:rsidRPr="00462972" w:rsidRDefault="00462972" w:rsidP="00462972">
      <w:pPr>
        <w:jc w:val="both"/>
        <w:rPr>
          <w:sz w:val="24"/>
          <w:szCs w:val="24"/>
        </w:rPr>
      </w:pPr>
      <w:r w:rsidRPr="00462972">
        <w:rPr>
          <w:sz w:val="24"/>
          <w:szCs w:val="24"/>
        </w:rPr>
        <w:t>Cuando al ciudadano de a pie se le presentan fenómenos u objetos astronómicos que se alejan de su propia experiencia personal estos le parecen raros, extraños. Todo aquello que no sea Sol, Luna, planetas y estrellas le perturba porque le es insólito, desconocido. No sucede lo mismo con el astrofísico, profesional más acostumbrado a trabajar con objetos celestes de todo tipo. En estos ámbitos astronómicos se hace necesario afinar más con la palabra “extraño” para intentar explicar por qué decimos que un fenómeno o un objeto astronómico es raro.</w:t>
      </w:r>
    </w:p>
    <w:p w14:paraId="66D98B56" w14:textId="77777777" w:rsidR="00462972" w:rsidRPr="00462972" w:rsidRDefault="00462972" w:rsidP="00462972">
      <w:pPr>
        <w:jc w:val="both"/>
        <w:rPr>
          <w:sz w:val="24"/>
          <w:szCs w:val="24"/>
        </w:rPr>
      </w:pPr>
      <w:r w:rsidRPr="00462972">
        <w:rPr>
          <w:sz w:val="24"/>
          <w:szCs w:val="24"/>
        </w:rPr>
        <w:t>Durante la sesión se hablará de algunos de estos objetos extraños y se argüirá la razón por la que se les ha catalogado astronómicamente como raros.</w:t>
      </w:r>
    </w:p>
    <w:p w14:paraId="0C4C706D" w14:textId="6A26988B" w:rsidR="00E66CAA" w:rsidRDefault="00C53746" w:rsidP="00E66CAA">
      <w:pPr>
        <w:jc w:val="both"/>
      </w:pPr>
      <w:r>
        <w:rPr>
          <w:noProof/>
          <w:lang w:eastAsia="es-ES"/>
        </w:rPr>
        <w:drawing>
          <wp:anchor distT="0" distB="0" distL="114300" distR="114300" simplePos="0" relativeHeight="251666432" behindDoc="0" locked="0" layoutInCell="1" allowOverlap="1" wp14:anchorId="60FE4997" wp14:editId="57BE3770">
            <wp:simplePos x="0" y="0"/>
            <wp:positionH relativeFrom="margin">
              <wp:align>left</wp:align>
            </wp:positionH>
            <wp:positionV relativeFrom="paragraph">
              <wp:posOffset>285115</wp:posOffset>
            </wp:positionV>
            <wp:extent cx="5727700" cy="3062605"/>
            <wp:effectExtent l="0" t="0" r="6350" b="4445"/>
            <wp:wrapSquare wrapText="bothSides"/>
            <wp:docPr id="4" name="Imagen 4" descr="Sol brillando en el cie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Sol brillando en el cielo&#10;&#10;Descripción generada automáticamente"/>
                    <pic:cNvPicPr/>
                  </pic:nvPicPr>
                  <pic:blipFill rotWithShape="1">
                    <a:blip r:embed="rId13" cstate="print">
                      <a:extLst>
                        <a:ext uri="{28A0092B-C50C-407E-A947-70E740481C1C}">
                          <a14:useLocalDpi xmlns:a14="http://schemas.microsoft.com/office/drawing/2010/main" val="0"/>
                        </a:ext>
                      </a:extLst>
                    </a:blip>
                    <a:srcRect b="4851"/>
                    <a:stretch/>
                  </pic:blipFill>
                  <pic:spPr bwMode="auto">
                    <a:xfrm>
                      <a:off x="0" y="0"/>
                      <a:ext cx="5727700" cy="3062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6CAA">
        <w:t>.</w:t>
      </w:r>
    </w:p>
    <w:p w14:paraId="33218B2A" w14:textId="541CA659" w:rsidR="00E66CAA" w:rsidRDefault="00E66CAA">
      <w:pPr>
        <w:spacing w:after="0" w:line="240" w:lineRule="auto"/>
        <w:rPr>
          <w:b/>
          <w:bCs/>
        </w:rPr>
      </w:pPr>
      <w:r>
        <w:rPr>
          <w:b/>
          <w:bCs/>
        </w:rPr>
        <w:br w:type="page"/>
      </w:r>
    </w:p>
    <w:p w14:paraId="3CBBFE64" w14:textId="0FE80E34" w:rsidR="00462972" w:rsidRPr="00462972" w:rsidRDefault="00462972" w:rsidP="0090709C">
      <w:pPr>
        <w:jc w:val="both"/>
        <w:rPr>
          <w:b/>
          <w:bCs/>
          <w:sz w:val="24"/>
          <w:szCs w:val="24"/>
        </w:rPr>
      </w:pPr>
      <w:r w:rsidRPr="00462972">
        <w:rPr>
          <w:b/>
          <w:bCs/>
          <w:sz w:val="24"/>
          <w:szCs w:val="24"/>
        </w:rPr>
        <w:lastRenderedPageBreak/>
        <w:t>SESIÓN 4</w:t>
      </w:r>
    </w:p>
    <w:p w14:paraId="315B9809" w14:textId="5F3149B2" w:rsidR="00E463C6" w:rsidRPr="00462972" w:rsidRDefault="00E463C6" w:rsidP="00E463C6">
      <w:pPr>
        <w:jc w:val="both"/>
        <w:rPr>
          <w:sz w:val="24"/>
          <w:szCs w:val="24"/>
        </w:rPr>
      </w:pPr>
      <w:r>
        <w:rPr>
          <w:sz w:val="24"/>
          <w:szCs w:val="24"/>
        </w:rPr>
        <w:t>Fecha</w:t>
      </w:r>
      <w:r w:rsidR="002C4A80">
        <w:rPr>
          <w:sz w:val="24"/>
          <w:szCs w:val="24"/>
        </w:rPr>
        <w:t>: 04/02/2024 a las</w:t>
      </w:r>
      <w:r w:rsidRPr="00462972">
        <w:rPr>
          <w:sz w:val="24"/>
          <w:szCs w:val="24"/>
        </w:rPr>
        <w:t xml:space="preserve"> 18h</w:t>
      </w:r>
    </w:p>
    <w:p w14:paraId="1120B886" w14:textId="22D767F6" w:rsidR="0090709C" w:rsidRPr="00E01964" w:rsidRDefault="0090709C" w:rsidP="0090709C">
      <w:pPr>
        <w:jc w:val="both"/>
        <w:rPr>
          <w:b/>
          <w:bCs/>
          <w:sz w:val="32"/>
          <w:szCs w:val="32"/>
        </w:rPr>
      </w:pPr>
      <w:r w:rsidRPr="00E01964">
        <w:rPr>
          <w:b/>
          <w:bCs/>
          <w:sz w:val="32"/>
          <w:szCs w:val="32"/>
        </w:rPr>
        <w:t>BREVE INTRODUCCIÓN A LA ENERGÍA OSCURA</w:t>
      </w:r>
    </w:p>
    <w:p w14:paraId="406A18ED" w14:textId="77777777" w:rsidR="00E66CAA" w:rsidRPr="00462972" w:rsidRDefault="00E66CAA" w:rsidP="00E66CAA">
      <w:pPr>
        <w:jc w:val="both"/>
        <w:rPr>
          <w:sz w:val="24"/>
          <w:szCs w:val="24"/>
        </w:rPr>
      </w:pPr>
      <w:r w:rsidRPr="00462972">
        <w:rPr>
          <w:sz w:val="24"/>
          <w:szCs w:val="24"/>
        </w:rPr>
        <w:t>RODRIGO GONZÁLEZ PEINADO. Astrofísico y comunicador científico.</w:t>
      </w:r>
    </w:p>
    <w:p w14:paraId="42704F06" w14:textId="77777777" w:rsidR="00462972" w:rsidRPr="00462972" w:rsidRDefault="00462972" w:rsidP="0090709C">
      <w:pPr>
        <w:jc w:val="both"/>
        <w:rPr>
          <w:b/>
          <w:bCs/>
          <w:sz w:val="24"/>
          <w:szCs w:val="24"/>
        </w:rPr>
      </w:pPr>
    </w:p>
    <w:p w14:paraId="34EC3EF2" w14:textId="1364EC09" w:rsidR="0090709C" w:rsidRPr="00462972" w:rsidRDefault="0090709C" w:rsidP="0090709C">
      <w:pPr>
        <w:jc w:val="both"/>
        <w:rPr>
          <w:sz w:val="24"/>
          <w:szCs w:val="24"/>
        </w:rPr>
      </w:pPr>
      <w:r w:rsidRPr="00462972">
        <w:rPr>
          <w:sz w:val="24"/>
          <w:szCs w:val="24"/>
        </w:rPr>
        <w:t>Monte Wilson, California. 1929. Edwin Hubble, junto con su asistente Milton Humason, realizan el descubrimiento del que surgirá la cosmología moderna: el universo se está expandiendo. Durante décadas, los cosmólogos posteriores consideraron que esa expansión se frenaba con el tiempo. Sin embargo, en 1998, dos grupos de investigación diferentes estudiando supernovas muy lejanas llegaron a la misma conclusión: el universo se está expandiendo cada vez más rápido, y pensamos que se debe a una componente del cosmos que desconocemos, pero que ocupa casi el 70% del mismo: la energía oscura.</w:t>
      </w:r>
    </w:p>
    <w:p w14:paraId="6637ACBE" w14:textId="329555C5" w:rsidR="0090709C" w:rsidRPr="00462972" w:rsidRDefault="00C53746" w:rsidP="0090709C">
      <w:pPr>
        <w:jc w:val="both"/>
        <w:rPr>
          <w:sz w:val="24"/>
          <w:szCs w:val="24"/>
        </w:rPr>
      </w:pPr>
      <w:r>
        <w:rPr>
          <w:noProof/>
          <w:lang w:eastAsia="es-ES"/>
        </w:rPr>
        <w:drawing>
          <wp:anchor distT="0" distB="0" distL="114300" distR="114300" simplePos="0" relativeHeight="251665408" behindDoc="0" locked="0" layoutInCell="1" allowOverlap="1" wp14:anchorId="07B41577" wp14:editId="14BAA7A6">
            <wp:simplePos x="0" y="0"/>
            <wp:positionH relativeFrom="column">
              <wp:posOffset>15240</wp:posOffset>
            </wp:positionH>
            <wp:positionV relativeFrom="paragraph">
              <wp:posOffset>1239520</wp:posOffset>
            </wp:positionV>
            <wp:extent cx="5643245" cy="4229100"/>
            <wp:effectExtent l="0" t="0" r="0" b="0"/>
            <wp:wrapSquare wrapText="bothSides"/>
            <wp:docPr id="47939063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43245" cy="422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709C" w:rsidRPr="00462972">
        <w:rPr>
          <w:sz w:val="24"/>
          <w:szCs w:val="24"/>
        </w:rPr>
        <w:t>¿Qué es realmente la energía oscura? ¿Cómo sabemos de su existencia? ¿Qué papel juega en la evolución pasada y futura del cosmos? ¿Existen alternativas a ella? En esta sesión nos adentraremos en uno de los interrogantes más profundos e importantes de la cosmología moderna, intentando responder estas y otras cuestiones, hasta donde nuestro conocimiento sobre el cosmos nos permita.</w:t>
      </w:r>
    </w:p>
    <w:p w14:paraId="41481F1F" w14:textId="77777777" w:rsidR="00E01964" w:rsidRDefault="00E01964">
      <w:pPr>
        <w:spacing w:after="0" w:line="240" w:lineRule="auto"/>
        <w:rPr>
          <w:b/>
          <w:bCs/>
          <w:sz w:val="24"/>
          <w:szCs w:val="24"/>
        </w:rPr>
      </w:pPr>
      <w:r>
        <w:rPr>
          <w:b/>
          <w:bCs/>
          <w:sz w:val="24"/>
          <w:szCs w:val="24"/>
        </w:rPr>
        <w:br w:type="page"/>
      </w:r>
    </w:p>
    <w:p w14:paraId="350232D0" w14:textId="797965ED" w:rsidR="00462972" w:rsidRPr="00462972" w:rsidRDefault="00462972" w:rsidP="00462972">
      <w:pPr>
        <w:jc w:val="both"/>
        <w:rPr>
          <w:b/>
          <w:bCs/>
          <w:sz w:val="24"/>
          <w:szCs w:val="24"/>
        </w:rPr>
      </w:pPr>
      <w:r w:rsidRPr="00462972">
        <w:rPr>
          <w:b/>
          <w:bCs/>
          <w:sz w:val="24"/>
          <w:szCs w:val="24"/>
        </w:rPr>
        <w:lastRenderedPageBreak/>
        <w:t xml:space="preserve">SESIÓN </w:t>
      </w:r>
      <w:r>
        <w:rPr>
          <w:b/>
          <w:bCs/>
          <w:sz w:val="24"/>
          <w:szCs w:val="24"/>
        </w:rPr>
        <w:t>5</w:t>
      </w:r>
    </w:p>
    <w:p w14:paraId="3064254A" w14:textId="3AAEDB15" w:rsidR="00462972" w:rsidRPr="00462972" w:rsidRDefault="00E463C6" w:rsidP="00462972">
      <w:pPr>
        <w:jc w:val="both"/>
        <w:rPr>
          <w:sz w:val="24"/>
          <w:szCs w:val="24"/>
        </w:rPr>
      </w:pPr>
      <w:r>
        <w:rPr>
          <w:sz w:val="24"/>
          <w:szCs w:val="24"/>
        </w:rPr>
        <w:t>Fecha</w:t>
      </w:r>
      <w:r w:rsidR="002C4A80">
        <w:rPr>
          <w:sz w:val="24"/>
          <w:szCs w:val="24"/>
        </w:rPr>
        <w:t>: 11/02/2024 a las</w:t>
      </w:r>
      <w:r w:rsidR="00462972" w:rsidRPr="00462972">
        <w:rPr>
          <w:sz w:val="24"/>
          <w:szCs w:val="24"/>
        </w:rPr>
        <w:t xml:space="preserve"> 18h</w:t>
      </w:r>
    </w:p>
    <w:p w14:paraId="0CF7510E" w14:textId="3ECA1445" w:rsidR="00462972" w:rsidRPr="00E01964" w:rsidRDefault="00462972" w:rsidP="00462972">
      <w:pPr>
        <w:jc w:val="both"/>
        <w:rPr>
          <w:b/>
          <w:bCs/>
          <w:sz w:val="32"/>
          <w:szCs w:val="32"/>
        </w:rPr>
      </w:pPr>
      <w:r w:rsidRPr="00E01964">
        <w:rPr>
          <w:b/>
          <w:bCs/>
          <w:sz w:val="32"/>
          <w:szCs w:val="32"/>
        </w:rPr>
        <w:t>INCÓGNITAS SOBRE LA NATURALEZA DEL COSMOS</w:t>
      </w:r>
    </w:p>
    <w:p w14:paraId="06ED34A8" w14:textId="118C06C8" w:rsidR="00462972" w:rsidRDefault="00462972" w:rsidP="00462972">
      <w:pPr>
        <w:jc w:val="both"/>
        <w:rPr>
          <w:sz w:val="24"/>
          <w:szCs w:val="24"/>
        </w:rPr>
      </w:pPr>
      <w:r>
        <w:rPr>
          <w:sz w:val="24"/>
          <w:szCs w:val="24"/>
        </w:rPr>
        <w:t>TELMO FERNÁNDEZ CASTRO</w:t>
      </w:r>
      <w:r w:rsidRPr="00462972">
        <w:rPr>
          <w:sz w:val="24"/>
          <w:szCs w:val="24"/>
        </w:rPr>
        <w:t xml:space="preserve">. Astrofísico y </w:t>
      </w:r>
      <w:r>
        <w:rPr>
          <w:sz w:val="24"/>
          <w:szCs w:val="24"/>
        </w:rPr>
        <w:t>director del Planetario</w:t>
      </w:r>
    </w:p>
    <w:p w14:paraId="043B1012" w14:textId="77777777" w:rsidR="00462972" w:rsidRDefault="00462972" w:rsidP="00462972">
      <w:pPr>
        <w:jc w:val="both"/>
        <w:rPr>
          <w:sz w:val="24"/>
          <w:szCs w:val="24"/>
        </w:rPr>
      </w:pPr>
    </w:p>
    <w:p w14:paraId="66A81BA9" w14:textId="1C14B9D8" w:rsidR="00517328" w:rsidRPr="00517328" w:rsidRDefault="003E19F9" w:rsidP="00C53746">
      <w:pPr>
        <w:spacing w:before="120" w:after="240" w:line="240" w:lineRule="auto"/>
        <w:jc w:val="both"/>
        <w:rPr>
          <w:rFonts w:ascii="Corbel" w:eastAsia="Times New Roman" w:hAnsi="Corbel"/>
          <w:b/>
          <w:i/>
          <w:vanish/>
          <w:color w:val="0000FF"/>
          <w:sz w:val="24"/>
          <w:szCs w:val="24"/>
          <w:lang w:eastAsia="es-ES"/>
        </w:rPr>
      </w:pPr>
      <w:r w:rsidRPr="00C53746">
        <w:rPr>
          <w:rFonts w:ascii="Corbel" w:eastAsia="Times New Roman" w:hAnsi="Corbel"/>
          <w:color w:val="000000"/>
          <w:sz w:val="24"/>
          <w:szCs w:val="24"/>
          <w:lang w:eastAsia="es-ES"/>
        </w:rPr>
        <w:t>V</w:t>
      </w:r>
      <w:r w:rsidR="00517328" w:rsidRPr="00517328">
        <w:rPr>
          <w:rFonts w:ascii="Corbel" w:eastAsia="Times New Roman" w:hAnsi="Corbel"/>
          <w:color w:val="000000"/>
          <w:sz w:val="24"/>
          <w:szCs w:val="24"/>
          <w:lang w:eastAsia="es-ES"/>
        </w:rPr>
        <w:t>iajar a través del espacio y el tiempo visitando los rincones más ocultos y singulares del Universo</w:t>
      </w:r>
      <w:r w:rsidRPr="00C53746">
        <w:rPr>
          <w:rFonts w:ascii="Corbel" w:eastAsia="Times New Roman" w:hAnsi="Corbel"/>
          <w:color w:val="000000"/>
          <w:sz w:val="24"/>
          <w:szCs w:val="24"/>
          <w:lang w:eastAsia="es-ES"/>
        </w:rPr>
        <w:t>, nos ha descrito u</w:t>
      </w:r>
      <w:r w:rsidR="00517328" w:rsidRPr="00517328">
        <w:rPr>
          <w:rFonts w:ascii="Corbel" w:eastAsia="Times New Roman" w:hAnsi="Corbel"/>
          <w:color w:val="000000"/>
          <w:sz w:val="24"/>
          <w:szCs w:val="24"/>
          <w:lang w:eastAsia="es-ES"/>
        </w:rPr>
        <w:t xml:space="preserve">n </w:t>
      </w:r>
      <w:r w:rsidRPr="00C53746">
        <w:rPr>
          <w:rFonts w:ascii="Corbel" w:eastAsia="Times New Roman" w:hAnsi="Corbel"/>
          <w:color w:val="000000"/>
          <w:sz w:val="24"/>
          <w:szCs w:val="24"/>
          <w:lang w:eastAsia="es-ES"/>
        </w:rPr>
        <w:t>u</w:t>
      </w:r>
      <w:r w:rsidR="00517328" w:rsidRPr="00517328">
        <w:rPr>
          <w:rFonts w:ascii="Corbel" w:eastAsia="Times New Roman" w:hAnsi="Corbel"/>
          <w:color w:val="000000"/>
          <w:sz w:val="24"/>
          <w:szCs w:val="24"/>
          <w:lang w:eastAsia="es-ES"/>
        </w:rPr>
        <w:t xml:space="preserve">niverso </w:t>
      </w:r>
      <w:r w:rsidR="00517328" w:rsidRPr="00517328">
        <w:rPr>
          <w:rFonts w:ascii="Corbel" w:eastAsia="Times New Roman" w:hAnsi="Corbel"/>
          <w:bCs/>
          <w:iCs/>
          <w:sz w:val="24"/>
          <w:szCs w:val="24"/>
          <w:lang w:eastAsia="es-ES"/>
        </w:rPr>
        <w:t>aparentemente silencioso y cercano donde</w:t>
      </w:r>
      <w:r w:rsidR="00C53746">
        <w:rPr>
          <w:rFonts w:ascii="Corbel" w:eastAsia="Times New Roman" w:hAnsi="Corbel"/>
          <w:bCs/>
          <w:iCs/>
          <w:sz w:val="24"/>
          <w:szCs w:val="24"/>
          <w:lang w:eastAsia="es-ES"/>
        </w:rPr>
        <w:t>, sin embargo,</w:t>
      </w:r>
      <w:r w:rsidR="00517328" w:rsidRPr="00517328">
        <w:rPr>
          <w:rFonts w:ascii="Corbel" w:eastAsia="Times New Roman" w:hAnsi="Corbel"/>
          <w:bCs/>
          <w:iCs/>
          <w:sz w:val="24"/>
          <w:szCs w:val="24"/>
          <w:lang w:eastAsia="es-ES"/>
        </w:rPr>
        <w:t xml:space="preserve"> ocurren misteriosos </w:t>
      </w:r>
      <w:r w:rsidR="00517328" w:rsidRPr="00517328">
        <w:rPr>
          <w:rFonts w:ascii="Corbel" w:eastAsia="Times New Roman" w:hAnsi="Corbel"/>
          <w:sz w:val="24"/>
          <w:szCs w:val="24"/>
          <w:lang w:eastAsia="es-ES"/>
        </w:rPr>
        <w:t xml:space="preserve">fenómenos, indicios </w:t>
      </w:r>
      <w:r w:rsidR="00517328" w:rsidRPr="00517328">
        <w:rPr>
          <w:rFonts w:ascii="Corbel" w:eastAsia="Times New Roman" w:hAnsi="Corbel"/>
          <w:color w:val="000000"/>
          <w:sz w:val="24"/>
          <w:szCs w:val="24"/>
          <w:lang w:eastAsia="es-ES"/>
        </w:rPr>
        <w:t>inequívocos de su dimensión inabarcable.</w:t>
      </w:r>
      <w:r w:rsidR="00C53746">
        <w:rPr>
          <w:rFonts w:ascii="Corbel" w:eastAsia="Times New Roman" w:hAnsi="Corbel"/>
          <w:color w:val="000000"/>
          <w:sz w:val="24"/>
          <w:szCs w:val="24"/>
          <w:lang w:eastAsia="es-ES"/>
        </w:rPr>
        <w:t xml:space="preserve"> </w:t>
      </w:r>
    </w:p>
    <w:p w14:paraId="5A3A1D5A" w14:textId="77777777" w:rsidR="00517328" w:rsidRPr="00517328" w:rsidRDefault="00517328" w:rsidP="00517328">
      <w:pPr>
        <w:spacing w:after="120" w:line="240" w:lineRule="auto"/>
        <w:rPr>
          <w:rFonts w:ascii="Corbel" w:eastAsia="Times New Roman" w:hAnsi="Corbel"/>
          <w:b/>
          <w:i/>
          <w:vanish/>
          <w:color w:val="0000FF"/>
          <w:sz w:val="24"/>
          <w:szCs w:val="24"/>
          <w:lang w:eastAsia="es-ES"/>
        </w:rPr>
      </w:pPr>
    </w:p>
    <w:p w14:paraId="0284F950" w14:textId="77777777" w:rsidR="00517328" w:rsidRPr="00517328" w:rsidRDefault="00517328" w:rsidP="00517328">
      <w:pPr>
        <w:spacing w:after="120" w:line="240" w:lineRule="auto"/>
        <w:rPr>
          <w:rFonts w:ascii="Corbel" w:eastAsia="Times New Roman" w:hAnsi="Corbel"/>
          <w:b/>
          <w:i/>
          <w:vanish/>
          <w:color w:val="0000FF"/>
          <w:sz w:val="24"/>
          <w:szCs w:val="24"/>
          <w:lang w:eastAsia="es-ES"/>
        </w:rPr>
      </w:pPr>
    </w:p>
    <w:p w14:paraId="425D2FF4" w14:textId="77777777" w:rsidR="00517328" w:rsidRPr="00517328" w:rsidRDefault="00517328" w:rsidP="00517328">
      <w:pPr>
        <w:spacing w:after="120" w:line="240" w:lineRule="auto"/>
        <w:rPr>
          <w:rFonts w:ascii="Corbel" w:eastAsia="Times New Roman" w:hAnsi="Corbel"/>
          <w:b/>
          <w:i/>
          <w:vanish/>
          <w:color w:val="0000FF"/>
          <w:sz w:val="24"/>
          <w:szCs w:val="24"/>
          <w:lang w:eastAsia="es-ES"/>
        </w:rPr>
      </w:pPr>
    </w:p>
    <w:p w14:paraId="3014D30D" w14:textId="5BC90D5C" w:rsidR="00517328" w:rsidRPr="00517328" w:rsidRDefault="00517328" w:rsidP="00C53746">
      <w:pPr>
        <w:spacing w:after="240" w:line="240" w:lineRule="auto"/>
        <w:jc w:val="both"/>
        <w:rPr>
          <w:rFonts w:ascii="Corbel" w:eastAsia="Times New Roman" w:hAnsi="Corbel"/>
          <w:b/>
          <w:i/>
          <w:vanish/>
          <w:color w:val="0000FF"/>
          <w:sz w:val="24"/>
          <w:szCs w:val="24"/>
          <w:lang w:eastAsia="es-ES"/>
        </w:rPr>
      </w:pPr>
      <w:r w:rsidRPr="00517328">
        <w:rPr>
          <w:rFonts w:ascii="Corbel" w:eastAsia="Times New Roman" w:hAnsi="Corbel" w:cs="Arial"/>
          <w:b/>
          <w:caps/>
          <w:color w:val="0000FF"/>
          <w:sz w:val="24"/>
          <w:szCs w:val="24"/>
          <w:lang w:eastAsia="es-ES"/>
        </w:rPr>
        <w:t xml:space="preserve">  </w:t>
      </w:r>
      <w:r w:rsidR="003E19F9" w:rsidRPr="00C53746">
        <w:rPr>
          <w:rFonts w:ascii="Corbel" w:eastAsia="Arial Unicode MS" w:hAnsi="Corbel" w:cs="Arial Unicode MS"/>
          <w:color w:val="000000"/>
          <w:sz w:val="24"/>
          <w:szCs w:val="24"/>
          <w:lang w:eastAsia="es-ES"/>
        </w:rPr>
        <w:t xml:space="preserve">El cosmos </w:t>
      </w:r>
      <w:r w:rsidRPr="00517328">
        <w:rPr>
          <w:rFonts w:ascii="Corbel" w:eastAsia="Arial Unicode MS" w:hAnsi="Corbel" w:cs="Arial Unicode MS"/>
          <w:color w:val="000000"/>
          <w:sz w:val="24"/>
          <w:szCs w:val="24"/>
          <w:lang w:eastAsia="es-ES"/>
        </w:rPr>
        <w:t>contiene mucha más materia que la que observamos. Es materia oscura, de naturaleza desconocida, con importantes efectos gravitatorios.</w:t>
      </w:r>
    </w:p>
    <w:p w14:paraId="29F15811" w14:textId="77777777" w:rsidR="00517328" w:rsidRPr="00517328" w:rsidRDefault="00517328" w:rsidP="00517328">
      <w:pPr>
        <w:spacing w:after="0" w:line="240" w:lineRule="auto"/>
        <w:jc w:val="center"/>
        <w:rPr>
          <w:rFonts w:ascii="Corbel" w:eastAsia="Times New Roman" w:hAnsi="Corbel"/>
          <w:b/>
          <w:i/>
          <w:vanish/>
          <w:color w:val="0000FF"/>
          <w:sz w:val="24"/>
          <w:szCs w:val="24"/>
          <w:lang w:eastAsia="es-ES"/>
        </w:rPr>
      </w:pPr>
    </w:p>
    <w:p w14:paraId="2ACC3C73" w14:textId="77777777" w:rsidR="00517328" w:rsidRPr="00517328" w:rsidRDefault="00517328" w:rsidP="00517328">
      <w:pPr>
        <w:spacing w:after="0" w:line="240" w:lineRule="auto"/>
        <w:jc w:val="center"/>
        <w:rPr>
          <w:rFonts w:ascii="Corbel" w:eastAsia="Arial Unicode MS" w:hAnsi="Corbel" w:cs="Arial Unicode MS"/>
          <w:b/>
          <w:i/>
          <w:vanish/>
          <w:color w:val="0000FF"/>
          <w:sz w:val="24"/>
          <w:szCs w:val="24"/>
          <w:lang w:eastAsia="es-ES"/>
        </w:rPr>
      </w:pPr>
    </w:p>
    <w:p w14:paraId="7837CB0F" w14:textId="77777777" w:rsidR="00517328" w:rsidRPr="00517328" w:rsidRDefault="00517328" w:rsidP="00517328">
      <w:pPr>
        <w:spacing w:after="0" w:line="240" w:lineRule="auto"/>
        <w:jc w:val="center"/>
        <w:rPr>
          <w:rFonts w:ascii="Corbel" w:eastAsia="Times New Roman" w:hAnsi="Corbel"/>
          <w:b/>
          <w:i/>
          <w:vanish/>
          <w:color w:val="0000FF"/>
          <w:sz w:val="24"/>
          <w:szCs w:val="24"/>
          <w:lang w:eastAsia="es-ES"/>
        </w:rPr>
      </w:pPr>
    </w:p>
    <w:p w14:paraId="0F760300" w14:textId="77777777" w:rsidR="00517328" w:rsidRPr="00517328" w:rsidRDefault="00517328" w:rsidP="00517328">
      <w:pPr>
        <w:spacing w:after="0" w:line="240" w:lineRule="auto"/>
        <w:jc w:val="center"/>
        <w:rPr>
          <w:rFonts w:ascii="Corbel" w:eastAsia="Times New Roman" w:hAnsi="Corbel"/>
          <w:b/>
          <w:i/>
          <w:vanish/>
          <w:color w:val="0000FF"/>
          <w:sz w:val="24"/>
          <w:szCs w:val="24"/>
          <w:lang w:eastAsia="es-ES"/>
        </w:rPr>
      </w:pPr>
    </w:p>
    <w:p w14:paraId="7A4C7FE7" w14:textId="1EB48519" w:rsidR="00517328" w:rsidRPr="00517328" w:rsidRDefault="003E19F9" w:rsidP="00C53746">
      <w:pPr>
        <w:tabs>
          <w:tab w:val="num" w:pos="530"/>
        </w:tabs>
        <w:spacing w:after="240" w:line="240" w:lineRule="auto"/>
        <w:jc w:val="both"/>
        <w:rPr>
          <w:rFonts w:ascii="Corbel" w:eastAsia="Times New Roman" w:hAnsi="Corbel"/>
          <w:sz w:val="24"/>
          <w:szCs w:val="24"/>
          <w:lang w:eastAsia="es-ES"/>
        </w:rPr>
      </w:pPr>
      <w:r w:rsidRPr="00C53746">
        <w:rPr>
          <w:rFonts w:ascii="Corbel" w:eastAsia="Times New Roman" w:hAnsi="Corbel"/>
          <w:color w:val="000000"/>
          <w:sz w:val="24"/>
          <w:szCs w:val="24"/>
          <w:lang w:eastAsia="es-ES"/>
        </w:rPr>
        <w:t xml:space="preserve"> </w:t>
      </w:r>
      <w:r w:rsidR="00517328" w:rsidRPr="00517328">
        <w:rPr>
          <w:rFonts w:ascii="Corbel" w:eastAsia="Times New Roman" w:hAnsi="Corbel"/>
          <w:color w:val="000000"/>
          <w:sz w:val="24"/>
          <w:szCs w:val="24"/>
          <w:lang w:eastAsia="es-ES"/>
        </w:rPr>
        <w:t>Hasta hace muy poco, se pensaba que la gravedad era la única fuerza dominante que se oponía a la expansión del Universo</w:t>
      </w:r>
      <w:r w:rsidRPr="00C53746">
        <w:rPr>
          <w:rFonts w:ascii="Corbel" w:eastAsia="Times New Roman" w:hAnsi="Corbel"/>
          <w:color w:val="000000"/>
          <w:sz w:val="24"/>
          <w:szCs w:val="24"/>
          <w:lang w:eastAsia="es-ES"/>
        </w:rPr>
        <w:t>, pero recientemente se ha</w:t>
      </w:r>
      <w:r w:rsidR="00517328" w:rsidRPr="00517328">
        <w:rPr>
          <w:rFonts w:ascii="Corbel" w:eastAsia="Times New Roman" w:hAnsi="Corbel"/>
          <w:color w:val="000000"/>
          <w:sz w:val="24"/>
          <w:szCs w:val="24"/>
          <w:lang w:eastAsia="es-ES"/>
        </w:rPr>
        <w:t xml:space="preserve"> descubierto </w:t>
      </w:r>
      <w:r w:rsidRPr="00C53746">
        <w:rPr>
          <w:rFonts w:ascii="Corbel" w:eastAsia="Times New Roman" w:hAnsi="Corbel"/>
          <w:color w:val="000000"/>
          <w:sz w:val="24"/>
          <w:szCs w:val="24"/>
          <w:lang w:eastAsia="es-ES"/>
        </w:rPr>
        <w:t xml:space="preserve">que </w:t>
      </w:r>
      <w:r w:rsidR="00517328" w:rsidRPr="00517328">
        <w:rPr>
          <w:rFonts w:ascii="Corbel" w:eastAsia="Times New Roman" w:hAnsi="Corbel"/>
          <w:color w:val="000000"/>
          <w:sz w:val="24"/>
          <w:szCs w:val="24"/>
          <w:lang w:eastAsia="es-ES"/>
        </w:rPr>
        <w:t xml:space="preserve">el </w:t>
      </w:r>
      <w:r w:rsidRPr="00C53746">
        <w:rPr>
          <w:rFonts w:ascii="Corbel" w:eastAsia="Times New Roman" w:hAnsi="Corbel"/>
          <w:color w:val="000000"/>
          <w:sz w:val="24"/>
          <w:szCs w:val="24"/>
          <w:lang w:eastAsia="es-ES"/>
        </w:rPr>
        <w:t>u</w:t>
      </w:r>
      <w:r w:rsidR="00517328" w:rsidRPr="00517328">
        <w:rPr>
          <w:rFonts w:ascii="Corbel" w:eastAsia="Times New Roman" w:hAnsi="Corbel"/>
          <w:color w:val="000000"/>
          <w:sz w:val="24"/>
          <w:szCs w:val="24"/>
          <w:lang w:eastAsia="es-ES"/>
        </w:rPr>
        <w:t>niverso en la actualidad se expande más rápido de lo que se suponía, y a un ritmo acelerado. Algo misterioso está provocando esta aceleración de la expansión. Es la energía oscura: uno de los enigmas más importantes que nos quedan por resolver.</w:t>
      </w:r>
      <w:r w:rsidR="00C53746">
        <w:rPr>
          <w:rFonts w:ascii="Corbel" w:eastAsia="Times New Roman" w:hAnsi="Corbel"/>
          <w:color w:val="000000"/>
          <w:sz w:val="24"/>
          <w:szCs w:val="24"/>
          <w:lang w:eastAsia="es-ES"/>
        </w:rPr>
        <w:t xml:space="preserve"> </w:t>
      </w:r>
      <w:r w:rsidR="0039261B">
        <w:rPr>
          <w:rFonts w:ascii="Corbel" w:eastAsia="Times New Roman" w:hAnsi="Corbel"/>
          <w:color w:val="000000"/>
          <w:sz w:val="24"/>
          <w:szCs w:val="24"/>
          <w:lang w:eastAsia="es-ES"/>
        </w:rPr>
        <w:t xml:space="preserve">¿Cómo fue el principio del cosmos si es que lo hubo? </w:t>
      </w:r>
      <w:r w:rsidR="00517328" w:rsidRPr="00517328">
        <w:rPr>
          <w:rFonts w:ascii="Corbel" w:eastAsia="Times New Roman" w:hAnsi="Corbel"/>
          <w:sz w:val="24"/>
          <w:szCs w:val="24"/>
          <w:lang w:eastAsia="es-ES"/>
        </w:rPr>
        <w:t>¿Qué será de</w:t>
      </w:r>
      <w:r w:rsidR="0039261B">
        <w:rPr>
          <w:rFonts w:ascii="Corbel" w:eastAsia="Times New Roman" w:hAnsi="Corbel"/>
          <w:sz w:val="24"/>
          <w:szCs w:val="24"/>
          <w:lang w:eastAsia="es-ES"/>
        </w:rPr>
        <w:t xml:space="preserve"> él</w:t>
      </w:r>
      <w:r w:rsidR="00517328" w:rsidRPr="00517328">
        <w:rPr>
          <w:rFonts w:ascii="Corbel" w:eastAsia="Times New Roman" w:hAnsi="Corbel"/>
          <w:sz w:val="24"/>
          <w:szCs w:val="24"/>
          <w:lang w:eastAsia="es-ES"/>
        </w:rPr>
        <w:t xml:space="preserve"> en el futuro?  ¿Seguirá expandiéndose eternamente? ¿Llegará a detenerse? ¿Volverá a contraerse para explotar de nuevo? </w:t>
      </w:r>
      <w:r w:rsidR="00517328" w:rsidRPr="00517328">
        <w:rPr>
          <w:rFonts w:ascii="Corbel" w:eastAsia="MS Mincho" w:hAnsi="Corbel"/>
          <w:bCs/>
          <w:color w:val="000000"/>
          <w:sz w:val="24"/>
          <w:szCs w:val="24"/>
          <w:lang w:eastAsia="es-ES"/>
        </w:rPr>
        <w:t xml:space="preserve">¿Tendrá un final? </w:t>
      </w:r>
      <w:r w:rsidR="00517328" w:rsidRPr="00517328">
        <w:rPr>
          <w:rFonts w:ascii="Corbel" w:eastAsia="Times New Roman" w:hAnsi="Corbel"/>
          <w:sz w:val="24"/>
          <w:szCs w:val="24"/>
          <w:lang w:eastAsia="es-ES"/>
        </w:rPr>
        <w:t>Tal vez esta historia se haya repetido varias veces y haya habido no una, sino varias grandes explosiones.</w:t>
      </w:r>
      <w:r w:rsidR="00C53746">
        <w:rPr>
          <w:rFonts w:ascii="Corbel" w:eastAsia="Times New Roman" w:hAnsi="Corbel"/>
          <w:sz w:val="24"/>
          <w:szCs w:val="24"/>
          <w:lang w:eastAsia="es-ES"/>
        </w:rPr>
        <w:t xml:space="preserve"> </w:t>
      </w:r>
      <w:r w:rsidR="00517328" w:rsidRPr="00517328">
        <w:rPr>
          <w:rFonts w:ascii="Corbel" w:eastAsia="Times New Roman" w:hAnsi="Corbel"/>
          <w:color w:val="000000"/>
          <w:sz w:val="24"/>
          <w:szCs w:val="24"/>
          <w:lang w:eastAsia="es-ES"/>
        </w:rPr>
        <w:t xml:space="preserve">¿Quiénes somos? ¿Estamos solos en el </w:t>
      </w:r>
      <w:r w:rsidR="00C53746">
        <w:rPr>
          <w:rFonts w:ascii="Corbel" w:eastAsia="Times New Roman" w:hAnsi="Corbel"/>
          <w:color w:val="000000"/>
          <w:sz w:val="24"/>
          <w:szCs w:val="24"/>
          <w:lang w:eastAsia="es-ES"/>
        </w:rPr>
        <w:t>c</w:t>
      </w:r>
      <w:r w:rsidR="00517328" w:rsidRPr="00517328">
        <w:rPr>
          <w:rFonts w:ascii="Corbel" w:eastAsia="Times New Roman" w:hAnsi="Corbel"/>
          <w:color w:val="000000"/>
          <w:sz w:val="24"/>
          <w:szCs w:val="24"/>
          <w:lang w:eastAsia="es-ES"/>
        </w:rPr>
        <w:t>osmos? ¿Somos conscientes de que vivimos en un pequeño planeta alrededor de una estrella normal y corriente, en una galaxia perdida, en un rincón olvidado de un Universo formado con muchísimas más galaxias que seres humanos hemos habitado sobre la Tierra?</w:t>
      </w:r>
      <w:r w:rsidR="00C53746">
        <w:rPr>
          <w:rFonts w:ascii="Corbel" w:eastAsia="Times New Roman" w:hAnsi="Corbel"/>
          <w:color w:val="000000"/>
          <w:sz w:val="24"/>
          <w:szCs w:val="24"/>
          <w:lang w:eastAsia="es-ES"/>
        </w:rPr>
        <w:t xml:space="preserve"> </w:t>
      </w:r>
      <w:r w:rsidR="00517328" w:rsidRPr="00517328">
        <w:rPr>
          <w:rFonts w:ascii="Corbel" w:eastAsia="Times New Roman" w:hAnsi="Corbel"/>
          <w:sz w:val="24"/>
          <w:szCs w:val="24"/>
          <w:lang w:eastAsia="es-ES"/>
        </w:rPr>
        <w:t xml:space="preserve">Bajo un cielo tachonado de miles de puntos de luz que cubre nuestras vidas, intentamos explicar cómo funcionan las cosas, pero seguimos sin saber: ¿por qué son así? </w:t>
      </w:r>
      <w:r w:rsidR="0039261B" w:rsidRPr="00517328">
        <w:rPr>
          <w:rFonts w:ascii="Corbel" w:eastAsia="Times New Roman" w:hAnsi="Corbel"/>
          <w:sz w:val="24"/>
          <w:szCs w:val="24"/>
          <w:lang w:eastAsia="es-ES"/>
        </w:rPr>
        <w:t>y,</w:t>
      </w:r>
      <w:r w:rsidR="00517328" w:rsidRPr="00517328">
        <w:rPr>
          <w:rFonts w:ascii="Corbel" w:eastAsia="Times New Roman" w:hAnsi="Corbel"/>
          <w:sz w:val="24"/>
          <w:szCs w:val="24"/>
          <w:lang w:eastAsia="es-ES"/>
        </w:rPr>
        <w:t xml:space="preserve"> en definitiva, ¿cuál es el sentido de nuestra existencia?  </w:t>
      </w:r>
    </w:p>
    <w:p w14:paraId="6F970C43" w14:textId="622A6690" w:rsidR="0039261B" w:rsidRDefault="00E40F34" w:rsidP="0039261B">
      <w:pPr>
        <w:spacing w:after="240" w:line="240" w:lineRule="auto"/>
        <w:rPr>
          <w:rFonts w:ascii="Corbel" w:eastAsia="Times New Roman" w:hAnsi="Corbel" w:cs="Arial"/>
          <w:b/>
          <w:caps/>
          <w:color w:val="0000FF"/>
          <w:sz w:val="24"/>
          <w:szCs w:val="24"/>
          <w:lang w:eastAsia="es-ES"/>
        </w:rPr>
      </w:pPr>
      <w:r>
        <w:rPr>
          <w:noProof/>
          <w:lang w:eastAsia="es-ES"/>
        </w:rPr>
        <w:drawing>
          <wp:anchor distT="0" distB="0" distL="114300" distR="114300" simplePos="0" relativeHeight="251667456" behindDoc="0" locked="0" layoutInCell="1" allowOverlap="1" wp14:anchorId="1DA39494" wp14:editId="4DA7A590">
            <wp:simplePos x="0" y="0"/>
            <wp:positionH relativeFrom="column">
              <wp:posOffset>464820</wp:posOffset>
            </wp:positionH>
            <wp:positionV relativeFrom="paragraph">
              <wp:posOffset>5080</wp:posOffset>
            </wp:positionV>
            <wp:extent cx="4546600" cy="3409950"/>
            <wp:effectExtent l="0" t="0" r="6350" b="0"/>
            <wp:wrapSquare wrapText="bothSides"/>
            <wp:docPr id="6" name="Imagen 6" descr="Get Ready For Gravitational Waves All Day, Every Day | W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t Ready For Gravitational Waves All Day, Every Day | WIR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46600" cy="3409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7328" w:rsidRPr="00517328">
        <w:rPr>
          <w:rFonts w:ascii="Corbel" w:eastAsia="Times New Roman" w:hAnsi="Corbel" w:cs="Arial"/>
          <w:b/>
          <w:caps/>
          <w:color w:val="0000FF"/>
          <w:sz w:val="24"/>
          <w:szCs w:val="24"/>
          <w:lang w:eastAsia="es-ES"/>
        </w:rPr>
        <w:t xml:space="preserve">           </w:t>
      </w:r>
    </w:p>
    <w:p w14:paraId="52639B3C" w14:textId="77777777" w:rsidR="0039261B" w:rsidRDefault="0039261B">
      <w:pPr>
        <w:spacing w:after="0" w:line="240" w:lineRule="auto"/>
        <w:rPr>
          <w:b/>
          <w:bCs/>
        </w:rPr>
      </w:pPr>
      <w:r>
        <w:rPr>
          <w:b/>
          <w:bCs/>
        </w:rPr>
        <w:br w:type="page"/>
      </w:r>
    </w:p>
    <w:p w14:paraId="5B6B804B" w14:textId="192C4519" w:rsidR="0090709C" w:rsidRDefault="0039261B" w:rsidP="0039261B">
      <w:pPr>
        <w:spacing w:after="240" w:line="240" w:lineRule="auto"/>
        <w:rPr>
          <w:b/>
          <w:bCs/>
        </w:rPr>
      </w:pPr>
      <w:r>
        <w:rPr>
          <w:b/>
          <w:bCs/>
        </w:rPr>
        <w:lastRenderedPageBreak/>
        <w:t>SO</w:t>
      </w:r>
      <w:r w:rsidR="0090709C" w:rsidRPr="007757D2">
        <w:rPr>
          <w:b/>
          <w:bCs/>
        </w:rPr>
        <w:t xml:space="preserve">BRE </w:t>
      </w:r>
      <w:r w:rsidR="00E66CAA">
        <w:rPr>
          <w:b/>
          <w:bCs/>
        </w:rPr>
        <w:t>LOS</w:t>
      </w:r>
      <w:r w:rsidR="0090709C" w:rsidRPr="007757D2">
        <w:rPr>
          <w:b/>
          <w:bCs/>
        </w:rPr>
        <w:t xml:space="preserve"> PONENTE</w:t>
      </w:r>
      <w:r w:rsidR="00462972">
        <w:rPr>
          <w:b/>
          <w:bCs/>
        </w:rPr>
        <w:t>S</w:t>
      </w:r>
    </w:p>
    <w:p w14:paraId="4E08664B" w14:textId="77777777" w:rsidR="003E19F9" w:rsidRPr="007757D2" w:rsidRDefault="003E19F9" w:rsidP="0090709C">
      <w:pPr>
        <w:jc w:val="both"/>
        <w:rPr>
          <w:b/>
          <w:bCs/>
        </w:rPr>
      </w:pPr>
    </w:p>
    <w:p w14:paraId="4625B415" w14:textId="0AAF4A4D" w:rsidR="0090709C" w:rsidRDefault="003E19F9" w:rsidP="0090709C">
      <w:pPr>
        <w:jc w:val="both"/>
      </w:pPr>
      <w:r w:rsidRPr="00E40F34">
        <w:rPr>
          <w:b/>
          <w:bCs/>
          <w:noProof/>
          <w:lang w:eastAsia="es-ES"/>
        </w:rPr>
        <w:drawing>
          <wp:anchor distT="0" distB="0" distL="114300" distR="114300" simplePos="0" relativeHeight="251661312" behindDoc="0" locked="0" layoutInCell="1" allowOverlap="1" wp14:anchorId="43E3F8BA" wp14:editId="41B17303">
            <wp:simplePos x="0" y="0"/>
            <wp:positionH relativeFrom="column">
              <wp:posOffset>4230370</wp:posOffset>
            </wp:positionH>
            <wp:positionV relativeFrom="paragraph">
              <wp:posOffset>7620</wp:posOffset>
            </wp:positionV>
            <wp:extent cx="1555750" cy="2073275"/>
            <wp:effectExtent l="0" t="0" r="6350" b="3175"/>
            <wp:wrapSquare wrapText="bothSides"/>
            <wp:docPr id="43179940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55750" cy="2073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709C" w:rsidRPr="00E40F34">
        <w:rPr>
          <w:b/>
          <w:bCs/>
        </w:rPr>
        <w:t>Rodrigo González Peinado</w:t>
      </w:r>
      <w:r w:rsidR="0090709C">
        <w:t xml:space="preserve"> (Leganés, 1993) es graduado en Física por la Universidad Complutense de Madrid (2015), en donde obtuvo el título de Máster de Astrofísica un año después. Formó parte del grupo de investigación CARMENES para la búsqueda y detección de exoplanetas alrededor de enanas M. En 2019, tras cursar el Máster de Formación del Profesorado de ESO y Bachillerato en la especialidad de Física y Química, entró a formar parte del equipo técnico del Planetario de Madrid en calidad de funcionario interino temporal a título de Técnico de Astrofísica durante 3 años. Desde entonces, realiza labores de comunicación y divulgación de las ciencias en el Museo Nacional de Ciencia y Tecnología de Alcobendas (Madrid) a modo de planetarista y divulgador científico, además de en sus redes sociales y otros medios.</w:t>
      </w:r>
    </w:p>
    <w:p w14:paraId="2F7A669E" w14:textId="552DED69" w:rsidR="0090709C" w:rsidRDefault="0090709C" w:rsidP="0090709C"/>
    <w:p w14:paraId="595C07C8" w14:textId="60A61FA2" w:rsidR="00462972" w:rsidRPr="008920B3" w:rsidRDefault="0026036E" w:rsidP="008920B3">
      <w:pPr>
        <w:jc w:val="both"/>
      </w:pPr>
      <w:r w:rsidRPr="00E40F34">
        <w:rPr>
          <w:b/>
          <w:bCs/>
          <w:noProof/>
          <w:lang w:eastAsia="es-ES"/>
        </w:rPr>
        <w:drawing>
          <wp:anchor distT="0" distB="0" distL="114300" distR="114300" simplePos="0" relativeHeight="251664384" behindDoc="0" locked="0" layoutInCell="1" allowOverlap="1" wp14:anchorId="67584DC7" wp14:editId="0388F496">
            <wp:simplePos x="0" y="0"/>
            <wp:positionH relativeFrom="column">
              <wp:posOffset>4072255</wp:posOffset>
            </wp:positionH>
            <wp:positionV relativeFrom="paragraph">
              <wp:posOffset>9525</wp:posOffset>
            </wp:positionV>
            <wp:extent cx="1699260" cy="1598295"/>
            <wp:effectExtent l="0" t="0" r="0" b="1905"/>
            <wp:wrapSquare wrapText="bothSides"/>
            <wp:docPr id="5" name="Imagen 5" descr="Más de 15.000 escolares españoles ponen 'Rumbo a Marte' con el Planetario  de Madrid – Diario del Ayuntamiento de Mad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ás de 15.000 escolares españoles ponen 'Rumbo a Marte' con el Planetario  de Madrid – Diario del Ayuntamiento de Madri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99260" cy="1598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2972" w:rsidRPr="00E40F34">
        <w:rPr>
          <w:b/>
          <w:bCs/>
        </w:rPr>
        <w:t>César González</w:t>
      </w:r>
      <w:r w:rsidR="00517328" w:rsidRPr="00E40F34">
        <w:rPr>
          <w:b/>
          <w:bCs/>
        </w:rPr>
        <w:t xml:space="preserve"> </w:t>
      </w:r>
      <w:r w:rsidR="00E40F34" w:rsidRPr="00E40F34">
        <w:rPr>
          <w:b/>
          <w:bCs/>
        </w:rPr>
        <w:t>Arranz</w:t>
      </w:r>
      <w:r w:rsidR="00E40F34">
        <w:t xml:space="preserve"> </w:t>
      </w:r>
      <w:r w:rsidR="00517328">
        <w:t>trabaja en el Planetario de Madrid como divulgador de la Astronomía impartiendo charlas a escolares de todas las edades, curso al público en general y participando activamente en la producción audiovisual de las producciones científicas del Planetario: películas fulldome, exposiciones</w:t>
      </w:r>
      <w:r w:rsidR="008920B3">
        <w:t xml:space="preserve">, etc. Tiene una amplia experiencia como observador visual y con telescopios del cielo profundo. Todo este amplio trabajo ha quedado plasmado en numerosas charlas y observaciones públicas. Desde hace años trabaja con su buen amigo y observador Pedro Arranz con quien, aparte de haber escrito el libro </w:t>
      </w:r>
      <w:r w:rsidR="008920B3" w:rsidRPr="008920B3">
        <w:rPr>
          <w:i/>
          <w:iCs/>
        </w:rPr>
        <w:t>“El Cielo a tu alcance”</w:t>
      </w:r>
      <w:r w:rsidR="008920B3">
        <w:rPr>
          <w:i/>
          <w:iCs/>
        </w:rPr>
        <w:t>,</w:t>
      </w:r>
      <w:r w:rsidR="008920B3">
        <w:t xml:space="preserve"> comparte un interesante proyecto de observación detallada de multitud de objetos celestes de distinta naturaleza y con quien también ha publicado una treintena de artículos en revistas especializadas.</w:t>
      </w:r>
    </w:p>
    <w:p w14:paraId="651C8A71" w14:textId="77777777" w:rsidR="0026036E" w:rsidRDefault="0026036E" w:rsidP="0026036E">
      <w:pPr>
        <w:jc w:val="both"/>
      </w:pPr>
    </w:p>
    <w:p w14:paraId="4C77CC4F" w14:textId="000226C8" w:rsidR="00E66CAA" w:rsidRDefault="0026036E" w:rsidP="00E66CAA">
      <w:pPr>
        <w:jc w:val="both"/>
      </w:pPr>
      <w:r w:rsidRPr="00E40F34">
        <w:rPr>
          <w:rFonts w:cstheme="minorHAnsi"/>
          <w:b/>
          <w:bCs/>
          <w:noProof/>
          <w:color w:val="FFFFFF"/>
          <w:sz w:val="28"/>
          <w:szCs w:val="28"/>
          <w:lang w:eastAsia="es-ES"/>
        </w:rPr>
        <w:drawing>
          <wp:anchor distT="0" distB="0" distL="114300" distR="114300" simplePos="0" relativeHeight="251663360" behindDoc="0" locked="0" layoutInCell="1" allowOverlap="1" wp14:anchorId="71AB528C" wp14:editId="337F9D9F">
            <wp:simplePos x="0" y="0"/>
            <wp:positionH relativeFrom="column">
              <wp:posOffset>4071620</wp:posOffset>
            </wp:positionH>
            <wp:positionV relativeFrom="paragraph">
              <wp:posOffset>29845</wp:posOffset>
            </wp:positionV>
            <wp:extent cx="1708150" cy="1276350"/>
            <wp:effectExtent l="0" t="0" r="635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0885" t="-1493" r="14038" b="1493"/>
                    <a:stretch/>
                  </pic:blipFill>
                  <pic:spPr bwMode="auto">
                    <a:xfrm>
                      <a:off x="0" y="0"/>
                      <a:ext cx="1708150" cy="1276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2972" w:rsidRPr="00E40F34">
        <w:rPr>
          <w:b/>
          <w:bCs/>
        </w:rPr>
        <w:t>Telmo Fernández</w:t>
      </w:r>
      <w:r w:rsidR="00E40F34" w:rsidRPr="00E40F34">
        <w:rPr>
          <w:b/>
          <w:bCs/>
        </w:rPr>
        <w:t xml:space="preserve"> Castro </w:t>
      </w:r>
      <w:r w:rsidR="00E40F34">
        <w:t>es</w:t>
      </w:r>
      <w:r>
        <w:t xml:space="preserve"> d</w:t>
      </w:r>
      <w:r w:rsidRPr="0026036E">
        <w:rPr>
          <w:rFonts w:cstheme="minorHAnsi"/>
          <w:color w:val="1D1D1B"/>
        </w:rPr>
        <w:t xml:space="preserve">octor en C.C. Físicas (astrofísica) por la Universidad Complutense de Madrid con Premio Extraordinario de Doctorado. Su tema principal de investigación ha sido el estudio de las estrellas binarias de tipo simbiótico. Ha trabajado en el Departamento de Astrofísica de la Facultad de C.C. Físicas de la Universidad Complutense de Madrid, en la Estación de Satélites de la Agencia Espacial Europea (ESA) en Villafranca del Castillo (Madrid) y en el Harvard-Smithsonian Center for Astrophysics (Cambridge, EEUU). Ha participado en diversos proyectos de investigación y es autor de numerosos artículos publicados en revistas nacionales e internacionales de reconocido prestigio. Ha impartido numerosas conferencias y ponencias de astronomía a lo largo de toda la geografía nacional. Ha sido director y guionista de decenas de espectáculos audiovisuales y comisario de exposiciones científicas. Autor de </w:t>
      </w:r>
      <w:r w:rsidRPr="0026036E">
        <w:rPr>
          <w:rFonts w:cstheme="minorHAnsi"/>
          <w:i/>
          <w:iCs/>
          <w:color w:val="1D1D1B"/>
        </w:rPr>
        <w:t xml:space="preserve">Historias del Universo </w:t>
      </w:r>
      <w:r w:rsidRPr="0026036E">
        <w:rPr>
          <w:rFonts w:cstheme="minorHAnsi"/>
          <w:color w:val="1D1D1B"/>
        </w:rPr>
        <w:t xml:space="preserve">(Espasa, 1997), </w:t>
      </w:r>
      <w:r w:rsidRPr="0026036E">
        <w:rPr>
          <w:rFonts w:cstheme="minorHAnsi"/>
          <w:i/>
          <w:iCs/>
          <w:color w:val="1D1D1B"/>
        </w:rPr>
        <w:t xml:space="preserve">La construcción de los cielos </w:t>
      </w:r>
      <w:r w:rsidRPr="0026036E">
        <w:rPr>
          <w:rFonts w:cstheme="minorHAnsi"/>
          <w:color w:val="1D1D1B"/>
        </w:rPr>
        <w:t xml:space="preserve">(Espasa, 2000), </w:t>
      </w:r>
      <w:r w:rsidRPr="0026036E">
        <w:rPr>
          <w:rFonts w:cstheme="minorHAnsi"/>
          <w:i/>
          <w:iCs/>
          <w:color w:val="1D1D1B"/>
        </w:rPr>
        <w:t xml:space="preserve">El desafío del Universo </w:t>
      </w:r>
      <w:r w:rsidRPr="0026036E">
        <w:rPr>
          <w:rFonts w:cstheme="minorHAnsi"/>
          <w:color w:val="1D1D1B"/>
        </w:rPr>
        <w:t xml:space="preserve">(Espasa, 2007) y </w:t>
      </w:r>
      <w:r w:rsidRPr="0026036E">
        <w:rPr>
          <w:rFonts w:cstheme="minorHAnsi"/>
          <w:i/>
          <w:color w:val="1D1D1B"/>
        </w:rPr>
        <w:t xml:space="preserve">100 historias curiosas del Universo </w:t>
      </w:r>
      <w:r w:rsidRPr="0026036E">
        <w:rPr>
          <w:rFonts w:cstheme="minorHAnsi"/>
          <w:color w:val="1D1D1B"/>
        </w:rPr>
        <w:t>(Kinnamon, 2019).</w:t>
      </w:r>
      <w:r>
        <w:rPr>
          <w:rFonts w:cstheme="minorHAnsi"/>
          <w:color w:val="1D1D1B"/>
        </w:rPr>
        <w:t xml:space="preserve"> </w:t>
      </w:r>
      <w:r w:rsidRPr="0026036E">
        <w:rPr>
          <w:rFonts w:cstheme="minorHAnsi"/>
          <w:color w:val="1D1D1B"/>
        </w:rPr>
        <w:t>En la actualidad es director del Planetario de Madrid.</w:t>
      </w:r>
    </w:p>
    <w:p w14:paraId="120BE767" w14:textId="18557E35" w:rsidR="00E66CAA" w:rsidRDefault="00E66CAA">
      <w:pPr>
        <w:spacing w:after="0" w:line="240" w:lineRule="auto"/>
        <w:rPr>
          <w:rFonts w:cstheme="minorHAnsi"/>
          <w:b/>
          <w:bCs/>
          <w:color w:val="000000" w:themeColor="text1"/>
          <w:sz w:val="28"/>
          <w:szCs w:val="28"/>
        </w:rPr>
      </w:pPr>
    </w:p>
    <w:sectPr w:rsidR="00E66CAA" w:rsidSect="0090709C">
      <w:headerReference w:type="even" r:id="rId19"/>
      <w:headerReference w:type="default" r:id="rId20"/>
      <w:footerReference w:type="even" r:id="rId21"/>
      <w:footerReference w:type="default" r:id="rId22"/>
      <w:headerReference w:type="first" r:id="rId23"/>
      <w:footerReference w:type="first" r:id="rId2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9791F" w14:textId="77777777" w:rsidR="00BD2C5D" w:rsidRDefault="00BD2C5D" w:rsidP="00FA3E5B">
      <w:pPr>
        <w:spacing w:after="0" w:line="240" w:lineRule="auto"/>
      </w:pPr>
      <w:r>
        <w:separator/>
      </w:r>
    </w:p>
  </w:endnote>
  <w:endnote w:type="continuationSeparator" w:id="0">
    <w:p w14:paraId="60FD8B3A" w14:textId="77777777" w:rsidR="00BD2C5D" w:rsidRDefault="00BD2C5D" w:rsidP="00FA3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76D7B" w14:textId="77777777" w:rsidR="00517328" w:rsidRDefault="00517328" w:rsidP="00E902F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93FD490" w14:textId="77777777" w:rsidR="00517328" w:rsidRDefault="00517328" w:rsidP="000745F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0FE00" w14:textId="77777777" w:rsidR="00517328" w:rsidRPr="00BA7907" w:rsidRDefault="00517328" w:rsidP="00E902FC">
    <w:pPr>
      <w:pStyle w:val="Piedepgina"/>
      <w:framePr w:wrap="around" w:vAnchor="text" w:hAnchor="margin" w:xAlign="right" w:y="1"/>
      <w:rPr>
        <w:rStyle w:val="Nmerodepgina"/>
        <w:sz w:val="36"/>
        <w:szCs w:val="36"/>
      </w:rPr>
    </w:pPr>
    <w:r w:rsidRPr="00BA7907">
      <w:rPr>
        <w:rStyle w:val="Nmerodepgina"/>
        <w:sz w:val="36"/>
        <w:szCs w:val="36"/>
      </w:rPr>
      <w:fldChar w:fldCharType="begin"/>
    </w:r>
    <w:r w:rsidRPr="00BA7907">
      <w:rPr>
        <w:rStyle w:val="Nmerodepgina"/>
        <w:sz w:val="36"/>
        <w:szCs w:val="36"/>
      </w:rPr>
      <w:instrText xml:space="preserve">PAGE  </w:instrText>
    </w:r>
    <w:r w:rsidRPr="00BA7907">
      <w:rPr>
        <w:rStyle w:val="Nmerodepgina"/>
        <w:sz w:val="36"/>
        <w:szCs w:val="36"/>
      </w:rPr>
      <w:fldChar w:fldCharType="separate"/>
    </w:r>
    <w:r w:rsidR="00872DA6">
      <w:rPr>
        <w:rStyle w:val="Nmerodepgina"/>
        <w:noProof/>
        <w:sz w:val="36"/>
        <w:szCs w:val="36"/>
      </w:rPr>
      <w:t>1</w:t>
    </w:r>
    <w:r w:rsidRPr="00BA7907">
      <w:rPr>
        <w:rStyle w:val="Nmerodepgina"/>
        <w:sz w:val="36"/>
        <w:szCs w:val="36"/>
      </w:rPr>
      <w:fldChar w:fldCharType="end"/>
    </w:r>
  </w:p>
  <w:p w14:paraId="7B7D2023" w14:textId="77777777" w:rsidR="00517328" w:rsidRDefault="00517328" w:rsidP="000745FE">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4D93C" w14:textId="77777777" w:rsidR="000F4670" w:rsidRDefault="000F46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B070F" w14:textId="77777777" w:rsidR="00BD2C5D" w:rsidRDefault="00BD2C5D" w:rsidP="00FA3E5B">
      <w:pPr>
        <w:spacing w:after="0" w:line="240" w:lineRule="auto"/>
      </w:pPr>
      <w:r>
        <w:separator/>
      </w:r>
    </w:p>
  </w:footnote>
  <w:footnote w:type="continuationSeparator" w:id="0">
    <w:p w14:paraId="0CF0D48E" w14:textId="77777777" w:rsidR="00BD2C5D" w:rsidRDefault="00BD2C5D" w:rsidP="00FA3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CFD4B" w14:textId="77777777" w:rsidR="000F4670" w:rsidRDefault="000F467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91AF3" w14:textId="77777777" w:rsidR="00517328" w:rsidRDefault="00517328">
    <w:pPr>
      <w:pStyle w:val="Encabezado"/>
      <w:jc w:val="center"/>
      <w:rPr>
        <w:rFonts w:ascii="Verdana" w:hAnsi="Verdana"/>
        <w:sz w:val="4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072CE" w14:textId="77777777" w:rsidR="000F4670" w:rsidRDefault="000F46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B11EB"/>
    <w:multiLevelType w:val="hybridMultilevel"/>
    <w:tmpl w:val="83445662"/>
    <w:lvl w:ilvl="0" w:tplc="2F10D9F0">
      <w:start w:val="1"/>
      <w:numFmt w:val="bullet"/>
      <w:lvlText w:val=""/>
      <w:lvlJc w:val="left"/>
      <w:pPr>
        <w:tabs>
          <w:tab w:val="num" w:pos="530"/>
        </w:tabs>
        <w:ind w:left="454" w:hanging="284"/>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7B71C5"/>
    <w:multiLevelType w:val="hybridMultilevel"/>
    <w:tmpl w:val="E34C87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21857374">
    <w:abstractNumId w:val="1"/>
  </w:num>
  <w:num w:numId="2" w16cid:durableId="204298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displayBackgroundShape/>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5F3"/>
    <w:rsid w:val="00002A4E"/>
    <w:rsid w:val="000328BA"/>
    <w:rsid w:val="00074BFD"/>
    <w:rsid w:val="00083DEF"/>
    <w:rsid w:val="000D3EDC"/>
    <w:rsid w:val="000F4670"/>
    <w:rsid w:val="001009EE"/>
    <w:rsid w:val="001242F6"/>
    <w:rsid w:val="00127F56"/>
    <w:rsid w:val="00180BEA"/>
    <w:rsid w:val="00192BBB"/>
    <w:rsid w:val="001A201A"/>
    <w:rsid w:val="001B2C64"/>
    <w:rsid w:val="001D663D"/>
    <w:rsid w:val="002146D6"/>
    <w:rsid w:val="00233C66"/>
    <w:rsid w:val="00256368"/>
    <w:rsid w:val="0026036E"/>
    <w:rsid w:val="0028067D"/>
    <w:rsid w:val="002B4A34"/>
    <w:rsid w:val="002C4A80"/>
    <w:rsid w:val="002C619E"/>
    <w:rsid w:val="00311C68"/>
    <w:rsid w:val="003231ED"/>
    <w:rsid w:val="00377258"/>
    <w:rsid w:val="00382480"/>
    <w:rsid w:val="0039261B"/>
    <w:rsid w:val="003E19F9"/>
    <w:rsid w:val="003E1F3A"/>
    <w:rsid w:val="0044098A"/>
    <w:rsid w:val="00440E96"/>
    <w:rsid w:val="00440F99"/>
    <w:rsid w:val="00462972"/>
    <w:rsid w:val="00497571"/>
    <w:rsid w:val="004C1288"/>
    <w:rsid w:val="004D64A6"/>
    <w:rsid w:val="004E1531"/>
    <w:rsid w:val="00517328"/>
    <w:rsid w:val="005442F4"/>
    <w:rsid w:val="005578EE"/>
    <w:rsid w:val="0057514D"/>
    <w:rsid w:val="00586014"/>
    <w:rsid w:val="005C0D0A"/>
    <w:rsid w:val="005C2878"/>
    <w:rsid w:val="006023DA"/>
    <w:rsid w:val="0063466B"/>
    <w:rsid w:val="00666F00"/>
    <w:rsid w:val="00696325"/>
    <w:rsid w:val="006D7D2A"/>
    <w:rsid w:val="0076521F"/>
    <w:rsid w:val="007755F3"/>
    <w:rsid w:val="007C380E"/>
    <w:rsid w:val="00843C2E"/>
    <w:rsid w:val="008701B6"/>
    <w:rsid w:val="00872DA6"/>
    <w:rsid w:val="008762E4"/>
    <w:rsid w:val="008836D5"/>
    <w:rsid w:val="00887EEE"/>
    <w:rsid w:val="008920B3"/>
    <w:rsid w:val="008A0C7F"/>
    <w:rsid w:val="008D13C5"/>
    <w:rsid w:val="008E21F1"/>
    <w:rsid w:val="0090709C"/>
    <w:rsid w:val="00927B9A"/>
    <w:rsid w:val="00932451"/>
    <w:rsid w:val="00954071"/>
    <w:rsid w:val="00983394"/>
    <w:rsid w:val="00985CDF"/>
    <w:rsid w:val="009C5028"/>
    <w:rsid w:val="00A036A8"/>
    <w:rsid w:val="00A366A2"/>
    <w:rsid w:val="00A478F0"/>
    <w:rsid w:val="00A50A54"/>
    <w:rsid w:val="00A667C3"/>
    <w:rsid w:val="00B2404B"/>
    <w:rsid w:val="00B72ABD"/>
    <w:rsid w:val="00BA1FEF"/>
    <w:rsid w:val="00BB6D27"/>
    <w:rsid w:val="00BC2FFB"/>
    <w:rsid w:val="00BD2C5D"/>
    <w:rsid w:val="00BE3B91"/>
    <w:rsid w:val="00BF4AB9"/>
    <w:rsid w:val="00C25453"/>
    <w:rsid w:val="00C36BD4"/>
    <w:rsid w:val="00C53746"/>
    <w:rsid w:val="00C6610C"/>
    <w:rsid w:val="00C67218"/>
    <w:rsid w:val="00C717F8"/>
    <w:rsid w:val="00CD1A21"/>
    <w:rsid w:val="00CE62B5"/>
    <w:rsid w:val="00D228B0"/>
    <w:rsid w:val="00D43637"/>
    <w:rsid w:val="00D55C43"/>
    <w:rsid w:val="00D62191"/>
    <w:rsid w:val="00D900DF"/>
    <w:rsid w:val="00DA7B67"/>
    <w:rsid w:val="00DB0073"/>
    <w:rsid w:val="00DE239D"/>
    <w:rsid w:val="00DF08CC"/>
    <w:rsid w:val="00E01964"/>
    <w:rsid w:val="00E40F34"/>
    <w:rsid w:val="00E463C6"/>
    <w:rsid w:val="00E66CAA"/>
    <w:rsid w:val="00E67F9D"/>
    <w:rsid w:val="00ED7EDB"/>
    <w:rsid w:val="00F17815"/>
    <w:rsid w:val="00F51EB6"/>
    <w:rsid w:val="00FA3E5B"/>
    <w:rsid w:val="00FB008D"/>
    <w:rsid w:val="00FB10D6"/>
    <w:rsid w:val="00FB6EFA"/>
    <w:rsid w:val="00FC66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56708"/>
  <w15:docId w15:val="{965500EA-9FD0-6B48-8C14-F3C8D7249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C6610C"/>
    <w:rPr>
      <w:color w:val="0066CC"/>
      <w:u w:val="single"/>
    </w:rPr>
  </w:style>
  <w:style w:type="character" w:customStyle="1" w:styleId="style-scope">
    <w:name w:val="style-scope"/>
    <w:basedOn w:val="Fuentedeprrafopredeter"/>
    <w:rsid w:val="000328BA"/>
  </w:style>
  <w:style w:type="paragraph" w:styleId="Encabezado">
    <w:name w:val="header"/>
    <w:basedOn w:val="Normal"/>
    <w:link w:val="EncabezadoCar"/>
    <w:uiPriority w:val="99"/>
    <w:unhideWhenUsed/>
    <w:rsid w:val="00FA3E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A3E5B"/>
    <w:rPr>
      <w:sz w:val="22"/>
      <w:szCs w:val="22"/>
      <w:lang w:eastAsia="en-US"/>
    </w:rPr>
  </w:style>
  <w:style w:type="paragraph" w:styleId="Piedepgina">
    <w:name w:val="footer"/>
    <w:basedOn w:val="Normal"/>
    <w:link w:val="PiedepginaCar"/>
    <w:uiPriority w:val="99"/>
    <w:unhideWhenUsed/>
    <w:rsid w:val="00FA3E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A3E5B"/>
    <w:rPr>
      <w:sz w:val="22"/>
      <w:szCs w:val="22"/>
      <w:lang w:eastAsia="en-US"/>
    </w:rPr>
  </w:style>
  <w:style w:type="character" w:customStyle="1" w:styleId="Mencinsinresolver1">
    <w:name w:val="Mención sin resolver1"/>
    <w:basedOn w:val="Fuentedeprrafopredeter"/>
    <w:uiPriority w:val="99"/>
    <w:semiHidden/>
    <w:unhideWhenUsed/>
    <w:rsid w:val="00FA3E5B"/>
    <w:rPr>
      <w:color w:val="605E5C"/>
      <w:shd w:val="clear" w:color="auto" w:fill="E1DFDD"/>
    </w:rPr>
  </w:style>
  <w:style w:type="paragraph" w:styleId="Prrafodelista">
    <w:name w:val="List Paragraph"/>
    <w:basedOn w:val="Normal"/>
    <w:uiPriority w:val="34"/>
    <w:qFormat/>
    <w:rsid w:val="00E66CAA"/>
    <w:pPr>
      <w:ind w:left="720"/>
      <w:contextualSpacing/>
    </w:pPr>
  </w:style>
  <w:style w:type="character" w:styleId="Textoennegrita">
    <w:name w:val="Strong"/>
    <w:basedOn w:val="Fuentedeprrafopredeter"/>
    <w:uiPriority w:val="22"/>
    <w:qFormat/>
    <w:rsid w:val="0026036E"/>
    <w:rPr>
      <w:b/>
      <w:bCs/>
    </w:rPr>
  </w:style>
  <w:style w:type="character" w:styleId="Nmerodepgina">
    <w:name w:val="page number"/>
    <w:basedOn w:val="Fuentedeprrafopredeter"/>
    <w:rsid w:val="00517328"/>
  </w:style>
  <w:style w:type="paragraph" w:styleId="Textodeglobo">
    <w:name w:val="Balloon Text"/>
    <w:basedOn w:val="Normal"/>
    <w:link w:val="TextodegloboCar"/>
    <w:uiPriority w:val="99"/>
    <w:semiHidden/>
    <w:unhideWhenUsed/>
    <w:rsid w:val="00D228B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28B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808151">
      <w:bodyDiv w:val="1"/>
      <w:marLeft w:val="0"/>
      <w:marRight w:val="0"/>
      <w:marTop w:val="0"/>
      <w:marBottom w:val="0"/>
      <w:divBdr>
        <w:top w:val="none" w:sz="0" w:space="0" w:color="auto"/>
        <w:left w:val="none" w:sz="0" w:space="0" w:color="auto"/>
        <w:bottom w:val="none" w:sz="0" w:space="0" w:color="auto"/>
        <w:right w:val="none" w:sz="0" w:space="0" w:color="auto"/>
      </w:divBdr>
    </w:div>
    <w:div w:id="498692520">
      <w:bodyDiv w:val="1"/>
      <w:marLeft w:val="0"/>
      <w:marRight w:val="0"/>
      <w:marTop w:val="0"/>
      <w:marBottom w:val="0"/>
      <w:divBdr>
        <w:top w:val="none" w:sz="0" w:space="0" w:color="auto"/>
        <w:left w:val="none" w:sz="0" w:space="0" w:color="auto"/>
        <w:bottom w:val="none" w:sz="0" w:space="0" w:color="auto"/>
        <w:right w:val="none" w:sz="0" w:space="0" w:color="auto"/>
      </w:divBdr>
      <w:divsChild>
        <w:div w:id="421412993">
          <w:marLeft w:val="0"/>
          <w:marRight w:val="0"/>
          <w:marTop w:val="0"/>
          <w:marBottom w:val="0"/>
          <w:divBdr>
            <w:top w:val="none" w:sz="0" w:space="0" w:color="auto"/>
            <w:left w:val="none" w:sz="0" w:space="0" w:color="auto"/>
            <w:bottom w:val="none" w:sz="0" w:space="0" w:color="auto"/>
            <w:right w:val="none" w:sz="0" w:space="0" w:color="auto"/>
          </w:divBdr>
          <w:divsChild>
            <w:div w:id="1406759364">
              <w:marLeft w:val="0"/>
              <w:marRight w:val="0"/>
              <w:marTop w:val="0"/>
              <w:marBottom w:val="0"/>
              <w:divBdr>
                <w:top w:val="none" w:sz="0" w:space="0" w:color="auto"/>
                <w:left w:val="none" w:sz="0" w:space="0" w:color="auto"/>
                <w:bottom w:val="none" w:sz="0" w:space="0" w:color="auto"/>
                <w:right w:val="none" w:sz="0" w:space="0" w:color="auto"/>
              </w:divBdr>
              <w:divsChild>
                <w:div w:id="931280038">
                  <w:marLeft w:val="0"/>
                  <w:marRight w:val="0"/>
                  <w:marTop w:val="0"/>
                  <w:marBottom w:val="0"/>
                  <w:divBdr>
                    <w:top w:val="none" w:sz="0" w:space="0" w:color="auto"/>
                    <w:left w:val="none" w:sz="0" w:space="0" w:color="auto"/>
                    <w:bottom w:val="none" w:sz="0" w:space="0" w:color="auto"/>
                    <w:right w:val="none" w:sz="0" w:space="0" w:color="auto"/>
                  </w:divBdr>
                  <w:divsChild>
                    <w:div w:id="433985436">
                      <w:marLeft w:val="0"/>
                      <w:marRight w:val="0"/>
                      <w:marTop w:val="0"/>
                      <w:marBottom w:val="0"/>
                      <w:divBdr>
                        <w:top w:val="none" w:sz="0" w:space="0" w:color="auto"/>
                        <w:left w:val="none" w:sz="0" w:space="0" w:color="auto"/>
                        <w:bottom w:val="none" w:sz="0" w:space="0" w:color="auto"/>
                        <w:right w:val="none" w:sz="0" w:space="0" w:color="auto"/>
                      </w:divBdr>
                      <w:divsChild>
                        <w:div w:id="211944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19518">
      <w:bodyDiv w:val="1"/>
      <w:marLeft w:val="0"/>
      <w:marRight w:val="0"/>
      <w:marTop w:val="0"/>
      <w:marBottom w:val="0"/>
      <w:divBdr>
        <w:top w:val="none" w:sz="0" w:space="0" w:color="auto"/>
        <w:left w:val="none" w:sz="0" w:space="0" w:color="auto"/>
        <w:bottom w:val="none" w:sz="0" w:space="0" w:color="auto"/>
        <w:right w:val="none" w:sz="0" w:space="0" w:color="auto"/>
      </w:divBdr>
    </w:div>
    <w:div w:id="763890012">
      <w:bodyDiv w:val="1"/>
      <w:marLeft w:val="0"/>
      <w:marRight w:val="0"/>
      <w:marTop w:val="0"/>
      <w:marBottom w:val="0"/>
      <w:divBdr>
        <w:top w:val="none" w:sz="0" w:space="0" w:color="auto"/>
        <w:left w:val="none" w:sz="0" w:space="0" w:color="auto"/>
        <w:bottom w:val="none" w:sz="0" w:space="0" w:color="auto"/>
        <w:right w:val="none" w:sz="0" w:space="0" w:color="auto"/>
      </w:divBdr>
    </w:div>
    <w:div w:id="914584802">
      <w:bodyDiv w:val="1"/>
      <w:marLeft w:val="0"/>
      <w:marRight w:val="0"/>
      <w:marTop w:val="0"/>
      <w:marBottom w:val="0"/>
      <w:divBdr>
        <w:top w:val="none" w:sz="0" w:space="0" w:color="auto"/>
        <w:left w:val="none" w:sz="0" w:space="0" w:color="auto"/>
        <w:bottom w:val="none" w:sz="0" w:space="0" w:color="auto"/>
        <w:right w:val="none" w:sz="0" w:space="0" w:color="auto"/>
      </w:divBdr>
    </w:div>
    <w:div w:id="1098477218">
      <w:bodyDiv w:val="1"/>
      <w:marLeft w:val="0"/>
      <w:marRight w:val="0"/>
      <w:marTop w:val="0"/>
      <w:marBottom w:val="0"/>
      <w:divBdr>
        <w:top w:val="none" w:sz="0" w:space="0" w:color="auto"/>
        <w:left w:val="none" w:sz="0" w:space="0" w:color="auto"/>
        <w:bottom w:val="none" w:sz="0" w:space="0" w:color="auto"/>
        <w:right w:val="none" w:sz="0" w:space="0" w:color="auto"/>
      </w:divBdr>
    </w:div>
    <w:div w:id="1305157928">
      <w:bodyDiv w:val="1"/>
      <w:marLeft w:val="0"/>
      <w:marRight w:val="0"/>
      <w:marTop w:val="0"/>
      <w:marBottom w:val="0"/>
      <w:divBdr>
        <w:top w:val="none" w:sz="0" w:space="0" w:color="auto"/>
        <w:left w:val="none" w:sz="0" w:space="0" w:color="auto"/>
        <w:bottom w:val="none" w:sz="0" w:space="0" w:color="auto"/>
        <w:right w:val="none" w:sz="0" w:space="0" w:color="auto"/>
      </w:divBdr>
    </w:div>
    <w:div w:id="1796018878">
      <w:bodyDiv w:val="1"/>
      <w:marLeft w:val="0"/>
      <w:marRight w:val="0"/>
      <w:marTop w:val="0"/>
      <w:marBottom w:val="0"/>
      <w:divBdr>
        <w:top w:val="none" w:sz="0" w:space="0" w:color="auto"/>
        <w:left w:val="none" w:sz="0" w:space="0" w:color="auto"/>
        <w:bottom w:val="none" w:sz="0" w:space="0" w:color="auto"/>
        <w:right w:val="none" w:sz="0" w:space="0" w:color="auto"/>
      </w:divBdr>
    </w:div>
    <w:div w:id="1880391628">
      <w:bodyDiv w:val="1"/>
      <w:marLeft w:val="0"/>
      <w:marRight w:val="0"/>
      <w:marTop w:val="0"/>
      <w:marBottom w:val="0"/>
      <w:divBdr>
        <w:top w:val="none" w:sz="0" w:space="0" w:color="auto"/>
        <w:left w:val="none" w:sz="0" w:space="0" w:color="auto"/>
        <w:bottom w:val="none" w:sz="0" w:space="0" w:color="auto"/>
        <w:right w:val="none" w:sz="0" w:space="0" w:color="auto"/>
      </w:divBdr>
    </w:div>
    <w:div w:id="1973510465">
      <w:bodyDiv w:val="1"/>
      <w:marLeft w:val="0"/>
      <w:marRight w:val="0"/>
      <w:marTop w:val="0"/>
      <w:marBottom w:val="0"/>
      <w:divBdr>
        <w:top w:val="none" w:sz="0" w:space="0" w:color="auto"/>
        <w:left w:val="none" w:sz="0" w:space="0" w:color="auto"/>
        <w:bottom w:val="none" w:sz="0" w:space="0" w:color="auto"/>
        <w:right w:val="none" w:sz="0" w:space="0" w:color="auto"/>
      </w:divBdr>
      <w:divsChild>
        <w:div w:id="1586842146">
          <w:marLeft w:val="0"/>
          <w:marRight w:val="0"/>
          <w:marTop w:val="0"/>
          <w:marBottom w:val="0"/>
          <w:divBdr>
            <w:top w:val="none" w:sz="0" w:space="0" w:color="auto"/>
            <w:left w:val="none" w:sz="0" w:space="0" w:color="auto"/>
            <w:bottom w:val="none" w:sz="0" w:space="0" w:color="auto"/>
            <w:right w:val="none" w:sz="0" w:space="0" w:color="auto"/>
          </w:divBdr>
          <w:divsChild>
            <w:div w:id="258947595">
              <w:marLeft w:val="0"/>
              <w:marRight w:val="0"/>
              <w:marTop w:val="0"/>
              <w:marBottom w:val="0"/>
              <w:divBdr>
                <w:top w:val="none" w:sz="0" w:space="0" w:color="auto"/>
                <w:left w:val="none" w:sz="0" w:space="0" w:color="auto"/>
                <w:bottom w:val="none" w:sz="0" w:space="0" w:color="auto"/>
                <w:right w:val="none" w:sz="0" w:space="0" w:color="auto"/>
              </w:divBdr>
              <w:divsChild>
                <w:div w:id="723792426">
                  <w:marLeft w:val="0"/>
                  <w:marRight w:val="0"/>
                  <w:marTop w:val="0"/>
                  <w:marBottom w:val="0"/>
                  <w:divBdr>
                    <w:top w:val="none" w:sz="0" w:space="0" w:color="auto"/>
                    <w:left w:val="none" w:sz="0" w:space="0" w:color="auto"/>
                    <w:bottom w:val="none" w:sz="0" w:space="0" w:color="auto"/>
                    <w:right w:val="none" w:sz="0" w:space="0" w:color="auto"/>
                  </w:divBdr>
                  <w:divsChild>
                    <w:div w:id="1548756485">
                      <w:marLeft w:val="0"/>
                      <w:marRight w:val="0"/>
                      <w:marTop w:val="0"/>
                      <w:marBottom w:val="0"/>
                      <w:divBdr>
                        <w:top w:val="none" w:sz="0" w:space="0" w:color="auto"/>
                        <w:left w:val="none" w:sz="0" w:space="0" w:color="auto"/>
                        <w:bottom w:val="none" w:sz="0" w:space="0" w:color="auto"/>
                        <w:right w:val="none" w:sz="0" w:space="0" w:color="auto"/>
                      </w:divBdr>
                      <w:divsChild>
                        <w:div w:id="89065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043059">
      <w:bodyDiv w:val="1"/>
      <w:marLeft w:val="0"/>
      <w:marRight w:val="0"/>
      <w:marTop w:val="0"/>
      <w:marBottom w:val="0"/>
      <w:divBdr>
        <w:top w:val="none" w:sz="0" w:space="0" w:color="auto"/>
        <w:left w:val="none" w:sz="0" w:space="0" w:color="auto"/>
        <w:bottom w:val="none" w:sz="0" w:space="0" w:color="auto"/>
        <w:right w:val="none" w:sz="0" w:space="0" w:color="auto"/>
      </w:divBdr>
    </w:div>
    <w:div w:id="2039549069">
      <w:bodyDiv w:val="1"/>
      <w:marLeft w:val="0"/>
      <w:marRight w:val="0"/>
      <w:marTop w:val="0"/>
      <w:marBottom w:val="0"/>
      <w:divBdr>
        <w:top w:val="none" w:sz="0" w:space="0" w:color="auto"/>
        <w:left w:val="none" w:sz="0" w:space="0" w:color="auto"/>
        <w:bottom w:val="none" w:sz="0" w:space="0" w:color="auto"/>
        <w:right w:val="none" w:sz="0" w:space="0" w:color="auto"/>
      </w:divBdr>
    </w:div>
    <w:div w:id="2121607630">
      <w:bodyDiv w:val="1"/>
      <w:marLeft w:val="0"/>
      <w:marRight w:val="0"/>
      <w:marTop w:val="0"/>
      <w:marBottom w:val="0"/>
      <w:divBdr>
        <w:top w:val="none" w:sz="0" w:space="0" w:color="auto"/>
        <w:left w:val="none" w:sz="0" w:space="0" w:color="auto"/>
        <w:bottom w:val="none" w:sz="0" w:space="0" w:color="auto"/>
        <w:right w:val="none" w:sz="0" w:space="0" w:color="auto"/>
      </w:divBdr>
    </w:div>
    <w:div w:id="2145584006">
      <w:bodyDiv w:val="1"/>
      <w:marLeft w:val="0"/>
      <w:marRight w:val="0"/>
      <w:marTop w:val="0"/>
      <w:marBottom w:val="0"/>
      <w:divBdr>
        <w:top w:val="none" w:sz="0" w:space="0" w:color="auto"/>
        <w:left w:val="none" w:sz="0" w:space="0" w:color="auto"/>
        <w:bottom w:val="none" w:sz="0" w:space="0" w:color="auto"/>
        <w:right w:val="none" w:sz="0" w:space="0" w:color="auto"/>
      </w:divBdr>
      <w:divsChild>
        <w:div w:id="1297879617">
          <w:marLeft w:val="0"/>
          <w:marRight w:val="0"/>
          <w:marTop w:val="0"/>
          <w:marBottom w:val="0"/>
          <w:divBdr>
            <w:top w:val="none" w:sz="0" w:space="0" w:color="auto"/>
            <w:left w:val="none" w:sz="0" w:space="0" w:color="auto"/>
            <w:bottom w:val="none" w:sz="0" w:space="0" w:color="auto"/>
            <w:right w:val="none" w:sz="0" w:space="0" w:color="auto"/>
          </w:divBdr>
          <w:divsChild>
            <w:div w:id="1396203108">
              <w:marLeft w:val="0"/>
              <w:marRight w:val="0"/>
              <w:marTop w:val="0"/>
              <w:marBottom w:val="0"/>
              <w:divBdr>
                <w:top w:val="none" w:sz="0" w:space="0" w:color="auto"/>
                <w:left w:val="none" w:sz="0" w:space="0" w:color="auto"/>
                <w:bottom w:val="none" w:sz="0" w:space="0" w:color="auto"/>
                <w:right w:val="none" w:sz="0" w:space="0" w:color="auto"/>
              </w:divBdr>
              <w:divsChild>
                <w:div w:id="218250413">
                  <w:marLeft w:val="0"/>
                  <w:marRight w:val="0"/>
                  <w:marTop w:val="0"/>
                  <w:marBottom w:val="0"/>
                  <w:divBdr>
                    <w:top w:val="none" w:sz="0" w:space="0" w:color="auto"/>
                    <w:left w:val="none" w:sz="0" w:space="0" w:color="auto"/>
                    <w:bottom w:val="none" w:sz="0" w:space="0" w:color="auto"/>
                    <w:right w:val="none" w:sz="0" w:space="0" w:color="auto"/>
                  </w:divBdr>
                  <w:divsChild>
                    <w:div w:id="90785370">
                      <w:marLeft w:val="0"/>
                      <w:marRight w:val="0"/>
                      <w:marTop w:val="0"/>
                      <w:marBottom w:val="0"/>
                      <w:divBdr>
                        <w:top w:val="none" w:sz="0" w:space="0" w:color="auto"/>
                        <w:left w:val="none" w:sz="0" w:space="0" w:color="auto"/>
                        <w:bottom w:val="none" w:sz="0" w:space="0" w:color="auto"/>
                        <w:right w:val="none" w:sz="0" w:space="0" w:color="auto"/>
                      </w:divBdr>
                      <w:divsChild>
                        <w:div w:id="192579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0ADE6-72BF-4B39-89A8-5E1F976C4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1710</Words>
  <Characters>9411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eXit</Company>
  <LinksUpToDate>false</LinksUpToDate>
  <CharactersWithSpaces>11099</CharactersWithSpaces>
  <SharedDoc>false</SharedDoc>
  <HLinks>
    <vt:vector size="12" baseType="variant">
      <vt:variant>
        <vt:i4>1441792</vt:i4>
      </vt:variant>
      <vt:variant>
        <vt:i4>3</vt:i4>
      </vt:variant>
      <vt:variant>
        <vt:i4>0</vt:i4>
      </vt:variant>
      <vt:variant>
        <vt:i4>5</vt:i4>
      </vt:variant>
      <vt:variant>
        <vt:lpwstr>https://youtu.be/zkaoFPT-7-I</vt:lpwstr>
      </vt:variant>
      <vt:variant>
        <vt:lpwstr/>
      </vt:variant>
      <vt:variant>
        <vt:i4>4915288</vt:i4>
      </vt:variant>
      <vt:variant>
        <vt:i4>0</vt:i4>
      </vt:variant>
      <vt:variant>
        <vt:i4>0</vt:i4>
      </vt:variant>
      <vt:variant>
        <vt:i4>5</vt:i4>
      </vt:variant>
      <vt:variant>
        <vt:lpwstr>https://youtu.be/-9AaesFluk0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Alonso Yanci</dc:creator>
  <cp:lastModifiedBy>Microsoft Office User</cp:lastModifiedBy>
  <cp:revision>2</cp:revision>
  <cp:lastPrinted>2023-10-05T10:23:00Z</cp:lastPrinted>
  <dcterms:created xsi:type="dcterms:W3CDTF">2024-01-31T16:10:00Z</dcterms:created>
  <dcterms:modified xsi:type="dcterms:W3CDTF">2024-01-31T16:10:00Z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-1706438897</vt:i4>
  </property>
</Properties>
</file>