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2EDD72" w14:textId="7E091D1B" w:rsidR="008D5653" w:rsidRPr="00B55FE9" w:rsidRDefault="00387ED8" w:rsidP="00A953B5">
      <w:pPr>
        <w:sectPr w:rsidR="008D5653" w:rsidRPr="00B55FE9" w:rsidSect="004F1AE2">
          <w:headerReference w:type="even" r:id="rId12"/>
          <w:headerReference w:type="default" r:id="rId13"/>
          <w:pgSz w:w="11906" w:h="16838" w:code="9"/>
          <w:pgMar w:top="4253" w:right="1701" w:bottom="0" w:left="1701" w:header="680" w:footer="1134" w:gutter="0"/>
          <w:pgNumType w:start="0"/>
          <w:cols w:space="708"/>
          <w:titlePg/>
          <w:docGrid w:linePitch="360"/>
        </w:sect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DC9105" wp14:editId="7D098673">
                <wp:simplePos x="0" y="0"/>
                <wp:positionH relativeFrom="margin">
                  <wp:align>center</wp:align>
                </wp:positionH>
                <wp:positionV relativeFrom="paragraph">
                  <wp:posOffset>192718</wp:posOffset>
                </wp:positionV>
                <wp:extent cx="3916908" cy="477671"/>
                <wp:effectExtent l="0" t="0" r="7620" b="0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6908" cy="4776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sz w:val="40"/>
                              </w:rPr>
                              <w:alias w:val="Título"/>
                              <w:tag w:val=""/>
                              <w:id w:val="-678031777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p w14:paraId="77978B2D" w14:textId="5F04917F" w:rsidR="001615E3" w:rsidRPr="00387ED8" w:rsidRDefault="00A953B5" w:rsidP="00B55FE9">
                                <w:pPr>
                                  <w:pStyle w:val="PortadaTitular"/>
                                  <w:jc w:val="center"/>
                                  <w:rPr>
                                    <w:sz w:val="40"/>
                                  </w:rPr>
                                </w:pPr>
                                <w:r w:rsidRPr="00387ED8">
                                  <w:rPr>
                                    <w:sz w:val="40"/>
                                  </w:rPr>
                                  <w:t>TÍ</w:t>
                                </w:r>
                                <w:r w:rsidR="001615E3" w:rsidRPr="00387ED8">
                                  <w:rPr>
                                    <w:sz w:val="40"/>
                                  </w:rPr>
                                  <w:t>TULO DEL PROYECTO</w:t>
                                </w:r>
                              </w:p>
                            </w:sdtContent>
                          </w:sdt>
                          <w:p w14:paraId="622688D3" w14:textId="77777777" w:rsidR="001615E3" w:rsidRPr="00387ED8" w:rsidRDefault="001615E3" w:rsidP="00B55FE9">
                            <w:pPr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DC9105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margin-left:0;margin-top:15.15pt;width:308.4pt;height:37.6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" fillcolor="white [3201]" stroked="f" strokeweight=".5pt">
                <v:textbox>
                  <w:txbxContent>
                    <w:sdt>
                      <w:sdtPr>
                        <w:rPr>
                          <w:sz w:val="40"/>
                        </w:rPr>
                        <w:alias w:val="Título"/>
                        <w:tag w:val=""/>
                        <w:id w:val="-678031777"/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EndPr/>
                      <w:sdtContent>
                        <w:p w14:paraId="77978B2D" w14:textId="5F04917F" w:rsidR="001615E3" w:rsidRPr="00387ED8" w:rsidRDefault="00A953B5" w:rsidP="00B55FE9">
                          <w:pPr>
                            <w:pStyle w:val="PortadaTitular"/>
                            <w:jc w:val="center"/>
                            <w:rPr>
                              <w:sz w:val="40"/>
                            </w:rPr>
                          </w:pPr>
                          <w:r w:rsidRPr="00387ED8">
                            <w:rPr>
                              <w:sz w:val="40"/>
                            </w:rPr>
                            <w:t>TÍ</w:t>
                          </w:r>
                          <w:r w:rsidR="001615E3" w:rsidRPr="00387ED8">
                            <w:rPr>
                              <w:sz w:val="40"/>
                            </w:rPr>
                            <w:t>TULO DEL PROYECTO</w:t>
                          </w:r>
                        </w:p>
                      </w:sdtContent>
                    </w:sdt>
                    <w:p w14:paraId="622688D3" w14:textId="77777777" w:rsidR="001615E3" w:rsidRPr="00387ED8" w:rsidRDefault="001615E3" w:rsidP="00B55FE9">
                      <w:pPr>
                        <w:jc w:val="center"/>
                        <w:rPr>
                          <w:b/>
                          <w:sz w:val="1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953B5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003B10F" wp14:editId="592002D2">
                <wp:simplePos x="0" y="0"/>
                <wp:positionH relativeFrom="margin">
                  <wp:align>left</wp:align>
                </wp:positionH>
                <wp:positionV relativeFrom="paragraph">
                  <wp:posOffset>-10618</wp:posOffset>
                </wp:positionV>
                <wp:extent cx="5368881" cy="811407"/>
                <wp:effectExtent l="0" t="0" r="22860" b="27305"/>
                <wp:wrapNone/>
                <wp:docPr id="194" name="Rectángulo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68881" cy="81140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  <a:alpha val="50196"/>
                            </a:schemeClr>
                          </a:solidFill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2F395C" id="Rectángulo 194" o:spid="_x0000_s1026" style="position:absolute;margin-left:0;margin-top:-.85pt;width:422.75pt;height:63.9pt;z-index:-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" filled="f" strokecolor="#7f7f7f [1612]" strokeweight="1pt">
                <v:stroke opacity="32896f"/>
                <w10:wrap anchorx="margin"/>
              </v:rect>
            </w:pict>
          </mc:Fallback>
        </mc:AlternateContent>
      </w:r>
      <w:r w:rsidR="00A953B5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7F8F6B1" wp14:editId="5E9F6194">
                <wp:simplePos x="0" y="0"/>
                <wp:positionH relativeFrom="margin">
                  <wp:align>center</wp:align>
                </wp:positionH>
                <wp:positionV relativeFrom="paragraph">
                  <wp:posOffset>6134883</wp:posOffset>
                </wp:positionV>
                <wp:extent cx="4012442" cy="850605"/>
                <wp:effectExtent l="0" t="0" r="7620" b="6985"/>
                <wp:wrapNone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12442" cy="8506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E05B7F6" w14:textId="02C97E1D" w:rsidR="00B55FE9" w:rsidRPr="00A953B5" w:rsidRDefault="00B55FE9" w:rsidP="00A953B5">
                            <w:pPr>
                              <w:pStyle w:val="PortadaTitular"/>
                              <w:jc w:val="center"/>
                              <w:rPr>
                                <w:sz w:val="24"/>
                              </w:rPr>
                            </w:pPr>
                            <w:r w:rsidRPr="00A953B5">
                              <w:rPr>
                                <w:sz w:val="24"/>
                              </w:rPr>
                              <w:t>Autor, nº de colegiado</w:t>
                            </w:r>
                          </w:p>
                          <w:p w14:paraId="06F7DED4" w14:textId="1A7ED16D" w:rsidR="00B55FE9" w:rsidRPr="00A953B5" w:rsidRDefault="00A953B5" w:rsidP="00A953B5">
                            <w:pPr>
                              <w:pStyle w:val="PortadaTitular"/>
                              <w:jc w:val="center"/>
                              <w:rPr>
                                <w:sz w:val="24"/>
                              </w:rPr>
                            </w:pPr>
                            <w:r w:rsidRPr="00A953B5">
                              <w:rPr>
                                <w:sz w:val="24"/>
                              </w:rPr>
                              <w:t>Situación</w:t>
                            </w:r>
                          </w:p>
                          <w:p w14:paraId="5C6F107D" w14:textId="508C585D" w:rsidR="00B55FE9" w:rsidRPr="00A953B5" w:rsidRDefault="00A953B5" w:rsidP="00A953B5">
                            <w:pPr>
                              <w:pStyle w:val="PortadaTitular"/>
                              <w:jc w:val="center"/>
                              <w:rPr>
                                <w:sz w:val="24"/>
                              </w:rPr>
                            </w:pPr>
                            <w:r w:rsidRPr="00A953B5">
                              <w:rPr>
                                <w:sz w:val="24"/>
                              </w:rPr>
                              <w:t>Fecha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8F6B1" id="Cuadro de texto 5" o:spid="_x0000_s1027" type="#_x0000_t202" style="position:absolute;margin-left:0;margin-top:483.05pt;width:315.95pt;height:67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" fillcolor="white [3201]" stroked="f" strokeweight=".5pt">
                <v:textbox>
                  <w:txbxContent>
                    <w:p w14:paraId="1E05B7F6" w14:textId="02C97E1D" w:rsidR="00B55FE9" w:rsidRPr="00A953B5" w:rsidRDefault="00B55FE9" w:rsidP="00A953B5">
                      <w:pPr>
                        <w:pStyle w:val="PortadaTitular"/>
                        <w:jc w:val="center"/>
                        <w:rPr>
                          <w:sz w:val="24"/>
                        </w:rPr>
                      </w:pPr>
                      <w:r w:rsidRPr="00A953B5">
                        <w:rPr>
                          <w:sz w:val="24"/>
                        </w:rPr>
                        <w:t>Autor, nº de colegiado</w:t>
                      </w:r>
                    </w:p>
                    <w:p w14:paraId="06F7DED4" w14:textId="1A7ED16D" w:rsidR="00B55FE9" w:rsidRPr="00A953B5" w:rsidRDefault="00A953B5" w:rsidP="00A953B5">
                      <w:pPr>
                        <w:pStyle w:val="PortadaTitular"/>
                        <w:jc w:val="center"/>
                        <w:rPr>
                          <w:sz w:val="24"/>
                        </w:rPr>
                      </w:pPr>
                      <w:r w:rsidRPr="00A953B5">
                        <w:rPr>
                          <w:sz w:val="24"/>
                        </w:rPr>
                        <w:t>Situación</w:t>
                      </w:r>
                    </w:p>
                    <w:p w14:paraId="5C6F107D" w14:textId="508C585D" w:rsidR="00B55FE9" w:rsidRPr="00A953B5" w:rsidRDefault="00A953B5" w:rsidP="00A953B5">
                      <w:pPr>
                        <w:pStyle w:val="PortadaTitular"/>
                        <w:jc w:val="center"/>
                        <w:rPr>
                          <w:sz w:val="24"/>
                        </w:rPr>
                      </w:pPr>
                      <w:r w:rsidRPr="00A953B5">
                        <w:rPr>
                          <w:sz w:val="24"/>
                        </w:rPr>
                        <w:t>Fecha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403475E" w14:textId="59A85E3D" w:rsidR="00B33B66" w:rsidRDefault="00156670" w:rsidP="00156670">
      <w:pPr>
        <w:pStyle w:val="Textoindependiente"/>
      </w:pPr>
      <w:r w:rsidRPr="00156670">
        <w:lastRenderedPageBreak/>
        <w:t xml:space="preserve">Este documento sirve como modelo </w:t>
      </w:r>
      <w:r w:rsidR="00231408" w:rsidRPr="00231408">
        <w:rPr>
          <w:b/>
        </w:rPr>
        <w:t>orientativo</w:t>
      </w:r>
      <w:r w:rsidRPr="00156670">
        <w:t xml:space="preserve"> </w:t>
      </w:r>
      <w:r w:rsidR="00D07A05" w:rsidRPr="00156670">
        <w:t xml:space="preserve">para facilitar </w:t>
      </w:r>
      <w:r w:rsidRPr="00156670">
        <w:t xml:space="preserve">a los proyectistas </w:t>
      </w:r>
      <w:r w:rsidR="00D07A05" w:rsidRPr="00156670">
        <w:t xml:space="preserve">la redacción y diseño de un proyecto </w:t>
      </w:r>
      <w:r w:rsidR="00B33B66">
        <w:t xml:space="preserve">de instalación </w:t>
      </w:r>
      <w:r w:rsidR="00F40BF1">
        <w:t>de alumbrado público</w:t>
      </w:r>
      <w:r w:rsidR="00D07A05" w:rsidRPr="00156670">
        <w:t xml:space="preserve">, proporcionando un esquema definido y completo de los contenidos que </w:t>
      </w:r>
      <w:r w:rsidR="00B33B66">
        <w:t xml:space="preserve">se </w:t>
      </w:r>
      <w:r w:rsidR="00D07A05" w:rsidRPr="00156670">
        <w:t xml:space="preserve">deben </w:t>
      </w:r>
      <w:r w:rsidR="00B33B66">
        <w:t xml:space="preserve">considerar </w:t>
      </w:r>
      <w:r w:rsidRPr="00156670">
        <w:t>para cumplir con los requisitos técnicos y normativos</w:t>
      </w:r>
      <w:r w:rsidR="00D07A05" w:rsidRPr="00156670">
        <w:t xml:space="preserve">. </w:t>
      </w:r>
    </w:p>
    <w:p w14:paraId="76E837D0" w14:textId="4E0DFF40" w:rsidR="00E861EB" w:rsidRDefault="00A10680" w:rsidP="00156670">
      <w:pPr>
        <w:pStyle w:val="Textoindependiente"/>
      </w:pPr>
      <w:r>
        <w:br w:type="page"/>
      </w:r>
    </w:p>
    <w:p w14:paraId="6AAC9B06" w14:textId="6ADFC372" w:rsidR="00970EBE" w:rsidRPr="00970EBE" w:rsidRDefault="0028615A" w:rsidP="00970EBE">
      <w:pPr>
        <w:pStyle w:val="PortadaTitular"/>
        <w:jc w:val="center"/>
      </w:pPr>
      <w:r>
        <w:lastRenderedPageBreak/>
        <w:t>ÍNDICE</w:t>
      </w:r>
    </w:p>
    <w:p w14:paraId="67BB62BF" w14:textId="578C8FA4" w:rsidR="00F06EA3" w:rsidRDefault="00E861EB">
      <w:pPr>
        <w:pStyle w:val="TDC1"/>
        <w:rPr>
          <w:rFonts w:asciiTheme="minorHAnsi" w:eastAsiaTheme="minorEastAsia" w:hAnsiTheme="minorHAnsi"/>
          <w:b w:val="0"/>
          <w:caps w:val="0"/>
          <w:color w:val="auto"/>
          <w:sz w:val="22"/>
          <w:lang w:eastAsia="es-ES"/>
        </w:rPr>
      </w:pPr>
      <w:r w:rsidRPr="00A81260">
        <w:rPr>
          <w:rFonts w:cs="Open Sans"/>
          <w:szCs w:val="16"/>
        </w:rPr>
        <w:fldChar w:fldCharType="begin"/>
      </w:r>
      <w:r w:rsidRPr="00A81260">
        <w:rPr>
          <w:rFonts w:cs="Open Sans"/>
          <w:szCs w:val="16"/>
        </w:rPr>
        <w:instrText xml:space="preserve"> TOC \o "1-3" \h \z \u </w:instrText>
      </w:r>
      <w:r w:rsidRPr="00A81260">
        <w:rPr>
          <w:rFonts w:cs="Open Sans"/>
          <w:szCs w:val="16"/>
        </w:rPr>
        <w:fldChar w:fldCharType="separate"/>
      </w:r>
      <w:hyperlink w:anchor="_Toc196133406" w:history="1">
        <w:r w:rsidR="00F06EA3" w:rsidRPr="007B6306">
          <w:rPr>
            <w:rStyle w:val="Hipervnculo"/>
          </w:rPr>
          <w:t>I.</w:t>
        </w:r>
        <w:r w:rsidR="00F06EA3">
          <w:rPr>
            <w:rFonts w:asciiTheme="minorHAnsi" w:eastAsiaTheme="minorEastAsia" w:hAnsiTheme="minorHAnsi"/>
            <w:b w:val="0"/>
            <w:caps w:val="0"/>
            <w:color w:val="auto"/>
            <w:sz w:val="22"/>
            <w:lang w:eastAsia="es-ES"/>
          </w:rPr>
          <w:tab/>
        </w:r>
        <w:r w:rsidR="00F06EA3" w:rsidRPr="007B6306">
          <w:rPr>
            <w:rStyle w:val="Hipervnculo"/>
          </w:rPr>
          <w:t>MEMORIA</w:t>
        </w:r>
        <w:r w:rsidR="00F06EA3">
          <w:rPr>
            <w:webHidden/>
          </w:rPr>
          <w:tab/>
        </w:r>
        <w:r w:rsidR="00F06EA3">
          <w:rPr>
            <w:webHidden/>
          </w:rPr>
          <w:fldChar w:fldCharType="begin"/>
        </w:r>
        <w:r w:rsidR="00F06EA3">
          <w:rPr>
            <w:webHidden/>
          </w:rPr>
          <w:instrText xml:space="preserve"> PAGEREF _Toc196133406 \h </w:instrText>
        </w:r>
        <w:r w:rsidR="00F06EA3">
          <w:rPr>
            <w:webHidden/>
          </w:rPr>
        </w:r>
        <w:r w:rsidR="00F06EA3">
          <w:rPr>
            <w:webHidden/>
          </w:rPr>
          <w:fldChar w:fldCharType="separate"/>
        </w:r>
        <w:r w:rsidR="00F06EA3">
          <w:rPr>
            <w:webHidden/>
          </w:rPr>
          <w:t>3</w:t>
        </w:r>
        <w:r w:rsidR="00F06EA3">
          <w:rPr>
            <w:webHidden/>
          </w:rPr>
          <w:fldChar w:fldCharType="end"/>
        </w:r>
      </w:hyperlink>
    </w:p>
    <w:p w14:paraId="1AC81613" w14:textId="19E142CB" w:rsidR="00F06EA3" w:rsidRDefault="004C1EFF">
      <w:pPr>
        <w:pStyle w:val="TDC2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196133407" w:history="1">
        <w:r w:rsidR="00F06EA3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F06EA3" w:rsidRPr="007B6306">
          <w:rPr>
            <w:rStyle w:val="Hipervnculo"/>
            <w:noProof/>
          </w:rPr>
          <w:t>ANTECEDENTES Y OBJETO DEL PROYECTO</w:t>
        </w:r>
        <w:r w:rsidR="00F06EA3">
          <w:rPr>
            <w:noProof/>
            <w:webHidden/>
          </w:rPr>
          <w:tab/>
        </w:r>
        <w:r w:rsidR="00F06EA3">
          <w:rPr>
            <w:noProof/>
            <w:webHidden/>
          </w:rPr>
          <w:fldChar w:fldCharType="begin"/>
        </w:r>
        <w:r w:rsidR="00F06EA3">
          <w:rPr>
            <w:noProof/>
            <w:webHidden/>
          </w:rPr>
          <w:instrText xml:space="preserve"> PAGEREF _Toc196133407 \h </w:instrText>
        </w:r>
        <w:r w:rsidR="00F06EA3">
          <w:rPr>
            <w:noProof/>
            <w:webHidden/>
          </w:rPr>
        </w:r>
        <w:r w:rsidR="00F06EA3">
          <w:rPr>
            <w:noProof/>
            <w:webHidden/>
          </w:rPr>
          <w:fldChar w:fldCharType="separate"/>
        </w:r>
        <w:r w:rsidR="00F06EA3">
          <w:rPr>
            <w:noProof/>
            <w:webHidden/>
          </w:rPr>
          <w:t>3</w:t>
        </w:r>
        <w:r w:rsidR="00F06EA3">
          <w:rPr>
            <w:noProof/>
            <w:webHidden/>
          </w:rPr>
          <w:fldChar w:fldCharType="end"/>
        </w:r>
      </w:hyperlink>
    </w:p>
    <w:p w14:paraId="0903A4D5" w14:textId="1376E072" w:rsidR="00F06EA3" w:rsidRDefault="004C1EFF">
      <w:pPr>
        <w:pStyle w:val="TDC2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196133408" w:history="1">
        <w:r w:rsidR="00F06EA3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F06EA3" w:rsidRPr="007B6306">
          <w:rPr>
            <w:rStyle w:val="Hipervnculo"/>
            <w:noProof/>
          </w:rPr>
          <w:t>NORMATIVA APLICABLE</w:t>
        </w:r>
        <w:r w:rsidR="00F06EA3">
          <w:rPr>
            <w:noProof/>
            <w:webHidden/>
          </w:rPr>
          <w:tab/>
        </w:r>
        <w:r w:rsidR="00F06EA3">
          <w:rPr>
            <w:noProof/>
            <w:webHidden/>
          </w:rPr>
          <w:fldChar w:fldCharType="begin"/>
        </w:r>
        <w:r w:rsidR="00F06EA3">
          <w:rPr>
            <w:noProof/>
            <w:webHidden/>
          </w:rPr>
          <w:instrText xml:space="preserve"> PAGEREF _Toc196133408 \h </w:instrText>
        </w:r>
        <w:r w:rsidR="00F06EA3">
          <w:rPr>
            <w:noProof/>
            <w:webHidden/>
          </w:rPr>
        </w:r>
        <w:r w:rsidR="00F06EA3">
          <w:rPr>
            <w:noProof/>
            <w:webHidden/>
          </w:rPr>
          <w:fldChar w:fldCharType="separate"/>
        </w:r>
        <w:r w:rsidR="00F06EA3">
          <w:rPr>
            <w:noProof/>
            <w:webHidden/>
          </w:rPr>
          <w:t>3</w:t>
        </w:r>
        <w:r w:rsidR="00F06EA3">
          <w:rPr>
            <w:noProof/>
            <w:webHidden/>
          </w:rPr>
          <w:fldChar w:fldCharType="end"/>
        </w:r>
      </w:hyperlink>
    </w:p>
    <w:p w14:paraId="6BD72F41" w14:textId="13E9E94E" w:rsidR="00F06EA3" w:rsidRDefault="004C1EFF">
      <w:pPr>
        <w:pStyle w:val="TDC2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196133409" w:history="1">
        <w:r w:rsidR="00F06EA3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F06EA3" w:rsidRPr="007B6306">
          <w:rPr>
            <w:rStyle w:val="Hipervnculo"/>
            <w:noProof/>
          </w:rPr>
          <w:t>PREVISIÓN DE CARGAS</w:t>
        </w:r>
        <w:r w:rsidR="00F06EA3">
          <w:rPr>
            <w:noProof/>
            <w:webHidden/>
          </w:rPr>
          <w:tab/>
        </w:r>
        <w:r w:rsidR="00F06EA3">
          <w:rPr>
            <w:noProof/>
            <w:webHidden/>
          </w:rPr>
          <w:fldChar w:fldCharType="begin"/>
        </w:r>
        <w:r w:rsidR="00F06EA3">
          <w:rPr>
            <w:noProof/>
            <w:webHidden/>
          </w:rPr>
          <w:instrText xml:space="preserve"> PAGEREF _Toc196133409 \h </w:instrText>
        </w:r>
        <w:r w:rsidR="00F06EA3">
          <w:rPr>
            <w:noProof/>
            <w:webHidden/>
          </w:rPr>
        </w:r>
        <w:r w:rsidR="00F06EA3">
          <w:rPr>
            <w:noProof/>
            <w:webHidden/>
          </w:rPr>
          <w:fldChar w:fldCharType="separate"/>
        </w:r>
        <w:r w:rsidR="00F06EA3">
          <w:rPr>
            <w:noProof/>
            <w:webHidden/>
          </w:rPr>
          <w:t>5</w:t>
        </w:r>
        <w:r w:rsidR="00F06EA3">
          <w:rPr>
            <w:noProof/>
            <w:webHidden/>
          </w:rPr>
          <w:fldChar w:fldCharType="end"/>
        </w:r>
      </w:hyperlink>
    </w:p>
    <w:p w14:paraId="393CD370" w14:textId="0185BAE6" w:rsidR="00F06EA3" w:rsidRDefault="004C1EFF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196133410" w:history="1">
        <w:r w:rsidR="00F06EA3" w:rsidRPr="007B6306">
          <w:rPr>
            <w:rStyle w:val="Hipervnculo"/>
            <w:noProof/>
          </w:rPr>
          <w:t>3.1</w:t>
        </w:r>
        <w:r w:rsidR="00F06EA3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F06EA3" w:rsidRPr="007B6306">
          <w:rPr>
            <w:rStyle w:val="Hipervnculo"/>
            <w:noProof/>
          </w:rPr>
          <w:t>Potencia máxima admisible</w:t>
        </w:r>
        <w:r w:rsidR="00F06EA3">
          <w:rPr>
            <w:noProof/>
            <w:webHidden/>
          </w:rPr>
          <w:tab/>
        </w:r>
        <w:r w:rsidR="00F06EA3">
          <w:rPr>
            <w:noProof/>
            <w:webHidden/>
          </w:rPr>
          <w:fldChar w:fldCharType="begin"/>
        </w:r>
        <w:r w:rsidR="00F06EA3">
          <w:rPr>
            <w:noProof/>
            <w:webHidden/>
          </w:rPr>
          <w:instrText xml:space="preserve"> PAGEREF _Toc196133410 \h </w:instrText>
        </w:r>
        <w:r w:rsidR="00F06EA3">
          <w:rPr>
            <w:noProof/>
            <w:webHidden/>
          </w:rPr>
        </w:r>
        <w:r w:rsidR="00F06EA3">
          <w:rPr>
            <w:noProof/>
            <w:webHidden/>
          </w:rPr>
          <w:fldChar w:fldCharType="separate"/>
        </w:r>
        <w:r w:rsidR="00F06EA3">
          <w:rPr>
            <w:noProof/>
            <w:webHidden/>
          </w:rPr>
          <w:t>5</w:t>
        </w:r>
        <w:r w:rsidR="00F06EA3">
          <w:rPr>
            <w:noProof/>
            <w:webHidden/>
          </w:rPr>
          <w:fldChar w:fldCharType="end"/>
        </w:r>
      </w:hyperlink>
    </w:p>
    <w:p w14:paraId="6D884F38" w14:textId="78DCE7E1" w:rsidR="00F06EA3" w:rsidRDefault="004C1EFF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196133411" w:history="1">
        <w:r w:rsidR="00F06EA3" w:rsidRPr="007B6306">
          <w:rPr>
            <w:rStyle w:val="Hipervnculo"/>
            <w:noProof/>
          </w:rPr>
          <w:t>3.2</w:t>
        </w:r>
        <w:r w:rsidR="00F06EA3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F06EA3" w:rsidRPr="007B6306">
          <w:rPr>
            <w:rStyle w:val="Hipervnculo"/>
            <w:noProof/>
          </w:rPr>
          <w:t>Potencia instalada</w:t>
        </w:r>
        <w:r w:rsidR="00F06EA3">
          <w:rPr>
            <w:noProof/>
            <w:webHidden/>
          </w:rPr>
          <w:tab/>
        </w:r>
        <w:r w:rsidR="00F06EA3">
          <w:rPr>
            <w:noProof/>
            <w:webHidden/>
          </w:rPr>
          <w:fldChar w:fldCharType="begin"/>
        </w:r>
        <w:r w:rsidR="00F06EA3">
          <w:rPr>
            <w:noProof/>
            <w:webHidden/>
          </w:rPr>
          <w:instrText xml:space="preserve"> PAGEREF _Toc196133411 \h </w:instrText>
        </w:r>
        <w:r w:rsidR="00F06EA3">
          <w:rPr>
            <w:noProof/>
            <w:webHidden/>
          </w:rPr>
        </w:r>
        <w:r w:rsidR="00F06EA3">
          <w:rPr>
            <w:noProof/>
            <w:webHidden/>
          </w:rPr>
          <w:fldChar w:fldCharType="separate"/>
        </w:r>
        <w:r w:rsidR="00F06EA3">
          <w:rPr>
            <w:noProof/>
            <w:webHidden/>
          </w:rPr>
          <w:t>5</w:t>
        </w:r>
        <w:r w:rsidR="00F06EA3">
          <w:rPr>
            <w:noProof/>
            <w:webHidden/>
          </w:rPr>
          <w:fldChar w:fldCharType="end"/>
        </w:r>
      </w:hyperlink>
    </w:p>
    <w:p w14:paraId="215407E3" w14:textId="20649DF3" w:rsidR="00F06EA3" w:rsidRDefault="004C1EFF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196133412" w:history="1">
        <w:r w:rsidR="00F06EA3" w:rsidRPr="007B6306">
          <w:rPr>
            <w:rStyle w:val="Hipervnculo"/>
            <w:noProof/>
          </w:rPr>
          <w:t>3.3</w:t>
        </w:r>
        <w:r w:rsidR="00F06EA3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F06EA3" w:rsidRPr="007B6306">
          <w:rPr>
            <w:rStyle w:val="Hipervnculo"/>
            <w:noProof/>
          </w:rPr>
          <w:t>Potencia a contratar</w:t>
        </w:r>
        <w:r w:rsidR="00F06EA3">
          <w:rPr>
            <w:noProof/>
            <w:webHidden/>
          </w:rPr>
          <w:tab/>
        </w:r>
        <w:r w:rsidR="00F06EA3">
          <w:rPr>
            <w:noProof/>
            <w:webHidden/>
          </w:rPr>
          <w:fldChar w:fldCharType="begin"/>
        </w:r>
        <w:r w:rsidR="00F06EA3">
          <w:rPr>
            <w:noProof/>
            <w:webHidden/>
          </w:rPr>
          <w:instrText xml:space="preserve"> PAGEREF _Toc196133412 \h </w:instrText>
        </w:r>
        <w:r w:rsidR="00F06EA3">
          <w:rPr>
            <w:noProof/>
            <w:webHidden/>
          </w:rPr>
        </w:r>
        <w:r w:rsidR="00F06EA3">
          <w:rPr>
            <w:noProof/>
            <w:webHidden/>
          </w:rPr>
          <w:fldChar w:fldCharType="separate"/>
        </w:r>
        <w:r w:rsidR="00F06EA3">
          <w:rPr>
            <w:noProof/>
            <w:webHidden/>
          </w:rPr>
          <w:t>5</w:t>
        </w:r>
        <w:r w:rsidR="00F06EA3">
          <w:rPr>
            <w:noProof/>
            <w:webHidden/>
          </w:rPr>
          <w:fldChar w:fldCharType="end"/>
        </w:r>
      </w:hyperlink>
    </w:p>
    <w:p w14:paraId="2FBF62B6" w14:textId="5455F281" w:rsidR="00F06EA3" w:rsidRDefault="004C1EFF">
      <w:pPr>
        <w:pStyle w:val="TDC2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196133413" w:history="1">
        <w:r w:rsidR="00F06EA3" w:rsidRPr="007B6306">
          <w:rPr>
            <w:rStyle w:val="Hipervnculo"/>
            <w:noProof/>
          </w:rPr>
          <w:t>4.</w:t>
        </w:r>
        <w:r w:rsidR="00F06EA3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F06EA3" w:rsidRPr="007B6306">
          <w:rPr>
            <w:rStyle w:val="Hipervnculo"/>
            <w:noProof/>
          </w:rPr>
          <w:t>REQUISITOS DE DISEÑO</w:t>
        </w:r>
        <w:r w:rsidR="00F06EA3">
          <w:rPr>
            <w:noProof/>
            <w:webHidden/>
          </w:rPr>
          <w:tab/>
        </w:r>
        <w:r w:rsidR="00F06EA3">
          <w:rPr>
            <w:noProof/>
            <w:webHidden/>
          </w:rPr>
          <w:fldChar w:fldCharType="begin"/>
        </w:r>
        <w:r w:rsidR="00F06EA3">
          <w:rPr>
            <w:noProof/>
            <w:webHidden/>
          </w:rPr>
          <w:instrText xml:space="preserve"> PAGEREF _Toc196133413 \h </w:instrText>
        </w:r>
        <w:r w:rsidR="00F06EA3">
          <w:rPr>
            <w:noProof/>
            <w:webHidden/>
          </w:rPr>
        </w:r>
        <w:r w:rsidR="00F06EA3">
          <w:rPr>
            <w:noProof/>
            <w:webHidden/>
          </w:rPr>
          <w:fldChar w:fldCharType="separate"/>
        </w:r>
        <w:r w:rsidR="00F06EA3">
          <w:rPr>
            <w:noProof/>
            <w:webHidden/>
          </w:rPr>
          <w:t>5</w:t>
        </w:r>
        <w:r w:rsidR="00F06EA3">
          <w:rPr>
            <w:noProof/>
            <w:webHidden/>
          </w:rPr>
          <w:fldChar w:fldCharType="end"/>
        </w:r>
      </w:hyperlink>
    </w:p>
    <w:p w14:paraId="5C3AB263" w14:textId="19EACD12" w:rsidR="00F06EA3" w:rsidRDefault="004C1EFF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196133414" w:history="1">
        <w:r w:rsidR="00F06EA3" w:rsidRPr="007B6306">
          <w:rPr>
            <w:rStyle w:val="Hipervnculo"/>
            <w:noProof/>
          </w:rPr>
          <w:t>4.1</w:t>
        </w:r>
        <w:r w:rsidR="00F06EA3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F06EA3" w:rsidRPr="007B6306">
          <w:rPr>
            <w:rStyle w:val="Hipervnculo"/>
            <w:noProof/>
          </w:rPr>
          <w:t>Niveles luminosos exigidos según el tipo de vía y los tipos de luminarias</w:t>
        </w:r>
        <w:r w:rsidR="00F06EA3">
          <w:rPr>
            <w:noProof/>
            <w:webHidden/>
          </w:rPr>
          <w:tab/>
        </w:r>
        <w:r w:rsidR="00F06EA3">
          <w:rPr>
            <w:noProof/>
            <w:webHidden/>
          </w:rPr>
          <w:fldChar w:fldCharType="begin"/>
        </w:r>
        <w:r w:rsidR="00F06EA3">
          <w:rPr>
            <w:noProof/>
            <w:webHidden/>
          </w:rPr>
          <w:instrText xml:space="preserve"> PAGEREF _Toc196133414 \h </w:instrText>
        </w:r>
        <w:r w:rsidR="00F06EA3">
          <w:rPr>
            <w:noProof/>
            <w:webHidden/>
          </w:rPr>
        </w:r>
        <w:r w:rsidR="00F06EA3">
          <w:rPr>
            <w:noProof/>
            <w:webHidden/>
          </w:rPr>
          <w:fldChar w:fldCharType="separate"/>
        </w:r>
        <w:r w:rsidR="00F06EA3">
          <w:rPr>
            <w:noProof/>
            <w:webHidden/>
          </w:rPr>
          <w:t>5</w:t>
        </w:r>
        <w:r w:rsidR="00F06EA3">
          <w:rPr>
            <w:noProof/>
            <w:webHidden/>
          </w:rPr>
          <w:fldChar w:fldCharType="end"/>
        </w:r>
      </w:hyperlink>
    </w:p>
    <w:p w14:paraId="52DA6ABD" w14:textId="312B62EA" w:rsidR="00F06EA3" w:rsidRDefault="004C1EFF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196133415" w:history="1">
        <w:r w:rsidR="00F06EA3" w:rsidRPr="007B6306">
          <w:rPr>
            <w:rStyle w:val="Hipervnculo"/>
            <w:noProof/>
          </w:rPr>
          <w:t>4.2</w:t>
        </w:r>
        <w:r w:rsidR="00F06EA3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F06EA3" w:rsidRPr="007B6306">
          <w:rPr>
            <w:rStyle w:val="Hipervnculo"/>
            <w:noProof/>
          </w:rPr>
          <w:t>Capacidad de transporte de las líneas principales de acuerdo con las previsiones de crecimiento de la demanda</w:t>
        </w:r>
        <w:r w:rsidR="00F06EA3">
          <w:rPr>
            <w:noProof/>
            <w:webHidden/>
          </w:rPr>
          <w:tab/>
        </w:r>
        <w:r w:rsidR="00F06EA3">
          <w:rPr>
            <w:noProof/>
            <w:webHidden/>
          </w:rPr>
          <w:fldChar w:fldCharType="begin"/>
        </w:r>
        <w:r w:rsidR="00F06EA3">
          <w:rPr>
            <w:noProof/>
            <w:webHidden/>
          </w:rPr>
          <w:instrText xml:space="preserve"> PAGEREF _Toc196133415 \h </w:instrText>
        </w:r>
        <w:r w:rsidR="00F06EA3">
          <w:rPr>
            <w:noProof/>
            <w:webHidden/>
          </w:rPr>
        </w:r>
        <w:r w:rsidR="00F06EA3">
          <w:rPr>
            <w:noProof/>
            <w:webHidden/>
          </w:rPr>
          <w:fldChar w:fldCharType="separate"/>
        </w:r>
        <w:r w:rsidR="00F06EA3">
          <w:rPr>
            <w:noProof/>
            <w:webHidden/>
          </w:rPr>
          <w:t>5</w:t>
        </w:r>
        <w:r w:rsidR="00F06EA3">
          <w:rPr>
            <w:noProof/>
            <w:webHidden/>
          </w:rPr>
          <w:fldChar w:fldCharType="end"/>
        </w:r>
      </w:hyperlink>
    </w:p>
    <w:p w14:paraId="203DA848" w14:textId="34EB01A9" w:rsidR="00F06EA3" w:rsidRDefault="004C1EFF">
      <w:pPr>
        <w:pStyle w:val="TDC2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196133416" w:history="1">
        <w:r w:rsidR="00F06EA3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F06EA3" w:rsidRPr="007B6306">
          <w:rPr>
            <w:rStyle w:val="Hipervnculo"/>
            <w:noProof/>
          </w:rPr>
          <w:t>DESCRIPCIÓN DE LAS INSTALACIONES</w:t>
        </w:r>
        <w:r w:rsidR="00F06EA3">
          <w:rPr>
            <w:noProof/>
            <w:webHidden/>
          </w:rPr>
          <w:tab/>
        </w:r>
        <w:r w:rsidR="00F06EA3">
          <w:rPr>
            <w:noProof/>
            <w:webHidden/>
          </w:rPr>
          <w:fldChar w:fldCharType="begin"/>
        </w:r>
        <w:r w:rsidR="00F06EA3">
          <w:rPr>
            <w:noProof/>
            <w:webHidden/>
          </w:rPr>
          <w:instrText xml:space="preserve"> PAGEREF _Toc196133416 \h </w:instrText>
        </w:r>
        <w:r w:rsidR="00F06EA3">
          <w:rPr>
            <w:noProof/>
            <w:webHidden/>
          </w:rPr>
        </w:r>
        <w:r w:rsidR="00F06EA3">
          <w:rPr>
            <w:noProof/>
            <w:webHidden/>
          </w:rPr>
          <w:fldChar w:fldCharType="separate"/>
        </w:r>
        <w:r w:rsidR="00F06EA3">
          <w:rPr>
            <w:noProof/>
            <w:webHidden/>
          </w:rPr>
          <w:t>5</w:t>
        </w:r>
        <w:r w:rsidR="00F06EA3">
          <w:rPr>
            <w:noProof/>
            <w:webHidden/>
          </w:rPr>
          <w:fldChar w:fldCharType="end"/>
        </w:r>
      </w:hyperlink>
    </w:p>
    <w:p w14:paraId="786DA0E7" w14:textId="63494219" w:rsidR="00F06EA3" w:rsidRDefault="004C1EFF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196133417" w:history="1">
        <w:r w:rsidR="00F06EA3" w:rsidRPr="007B6306">
          <w:rPr>
            <w:rStyle w:val="Hipervnculo"/>
            <w:noProof/>
          </w:rPr>
          <w:t>5.1</w:t>
        </w:r>
        <w:r w:rsidR="00F06EA3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F06EA3" w:rsidRPr="007B6306">
          <w:rPr>
            <w:rStyle w:val="Hipervnculo"/>
            <w:noProof/>
          </w:rPr>
          <w:t>Acometida</w:t>
        </w:r>
        <w:r w:rsidR="00F06EA3">
          <w:rPr>
            <w:noProof/>
            <w:webHidden/>
          </w:rPr>
          <w:tab/>
        </w:r>
        <w:r w:rsidR="00F06EA3">
          <w:rPr>
            <w:noProof/>
            <w:webHidden/>
          </w:rPr>
          <w:fldChar w:fldCharType="begin"/>
        </w:r>
        <w:r w:rsidR="00F06EA3">
          <w:rPr>
            <w:noProof/>
            <w:webHidden/>
          </w:rPr>
          <w:instrText xml:space="preserve"> PAGEREF _Toc196133417 \h </w:instrText>
        </w:r>
        <w:r w:rsidR="00F06EA3">
          <w:rPr>
            <w:noProof/>
            <w:webHidden/>
          </w:rPr>
        </w:r>
        <w:r w:rsidR="00F06EA3">
          <w:rPr>
            <w:noProof/>
            <w:webHidden/>
          </w:rPr>
          <w:fldChar w:fldCharType="separate"/>
        </w:r>
        <w:r w:rsidR="00F06EA3">
          <w:rPr>
            <w:noProof/>
            <w:webHidden/>
          </w:rPr>
          <w:t>5</w:t>
        </w:r>
        <w:r w:rsidR="00F06EA3">
          <w:rPr>
            <w:noProof/>
            <w:webHidden/>
          </w:rPr>
          <w:fldChar w:fldCharType="end"/>
        </w:r>
      </w:hyperlink>
    </w:p>
    <w:p w14:paraId="20C2BA73" w14:textId="1474B4E2" w:rsidR="00F06EA3" w:rsidRDefault="004C1EFF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196133418" w:history="1">
        <w:r w:rsidR="00F06EA3" w:rsidRPr="007B6306">
          <w:rPr>
            <w:rStyle w:val="Hipervnculo"/>
            <w:noProof/>
          </w:rPr>
          <w:t>5.2</w:t>
        </w:r>
        <w:r w:rsidR="00F06EA3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F06EA3" w:rsidRPr="007B6306">
          <w:rPr>
            <w:rStyle w:val="Hipervnculo"/>
            <w:noProof/>
          </w:rPr>
          <w:t>Caja general de protección</w:t>
        </w:r>
        <w:r w:rsidR="00F06EA3">
          <w:rPr>
            <w:noProof/>
            <w:webHidden/>
          </w:rPr>
          <w:tab/>
        </w:r>
        <w:r w:rsidR="00F06EA3">
          <w:rPr>
            <w:noProof/>
            <w:webHidden/>
          </w:rPr>
          <w:fldChar w:fldCharType="begin"/>
        </w:r>
        <w:r w:rsidR="00F06EA3">
          <w:rPr>
            <w:noProof/>
            <w:webHidden/>
          </w:rPr>
          <w:instrText xml:space="preserve"> PAGEREF _Toc196133418 \h </w:instrText>
        </w:r>
        <w:r w:rsidR="00F06EA3">
          <w:rPr>
            <w:noProof/>
            <w:webHidden/>
          </w:rPr>
        </w:r>
        <w:r w:rsidR="00F06EA3">
          <w:rPr>
            <w:noProof/>
            <w:webHidden/>
          </w:rPr>
          <w:fldChar w:fldCharType="separate"/>
        </w:r>
        <w:r w:rsidR="00F06EA3">
          <w:rPr>
            <w:noProof/>
            <w:webHidden/>
          </w:rPr>
          <w:t>5</w:t>
        </w:r>
        <w:r w:rsidR="00F06EA3">
          <w:rPr>
            <w:noProof/>
            <w:webHidden/>
          </w:rPr>
          <w:fldChar w:fldCharType="end"/>
        </w:r>
      </w:hyperlink>
    </w:p>
    <w:p w14:paraId="6977A36B" w14:textId="718E0CC3" w:rsidR="00F06EA3" w:rsidRDefault="004C1EFF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196133419" w:history="1">
        <w:r w:rsidR="00F06EA3" w:rsidRPr="007B6306">
          <w:rPr>
            <w:rStyle w:val="Hipervnculo"/>
            <w:noProof/>
          </w:rPr>
          <w:t>5.3</w:t>
        </w:r>
        <w:r w:rsidR="00F06EA3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F06EA3" w:rsidRPr="007B6306">
          <w:rPr>
            <w:rStyle w:val="Hipervnculo"/>
            <w:noProof/>
          </w:rPr>
          <w:t>Línea general de alimentación</w:t>
        </w:r>
        <w:r w:rsidR="00F06EA3">
          <w:rPr>
            <w:noProof/>
            <w:webHidden/>
          </w:rPr>
          <w:tab/>
        </w:r>
        <w:r w:rsidR="00F06EA3">
          <w:rPr>
            <w:noProof/>
            <w:webHidden/>
          </w:rPr>
          <w:fldChar w:fldCharType="begin"/>
        </w:r>
        <w:r w:rsidR="00F06EA3">
          <w:rPr>
            <w:noProof/>
            <w:webHidden/>
          </w:rPr>
          <w:instrText xml:space="preserve"> PAGEREF _Toc196133419 \h </w:instrText>
        </w:r>
        <w:r w:rsidR="00F06EA3">
          <w:rPr>
            <w:noProof/>
            <w:webHidden/>
          </w:rPr>
        </w:r>
        <w:r w:rsidR="00F06EA3">
          <w:rPr>
            <w:noProof/>
            <w:webHidden/>
          </w:rPr>
          <w:fldChar w:fldCharType="separate"/>
        </w:r>
        <w:r w:rsidR="00F06EA3">
          <w:rPr>
            <w:noProof/>
            <w:webHidden/>
          </w:rPr>
          <w:t>5</w:t>
        </w:r>
        <w:r w:rsidR="00F06EA3">
          <w:rPr>
            <w:noProof/>
            <w:webHidden/>
          </w:rPr>
          <w:fldChar w:fldCharType="end"/>
        </w:r>
      </w:hyperlink>
    </w:p>
    <w:p w14:paraId="2DC53150" w14:textId="0F91D981" w:rsidR="00F06EA3" w:rsidRDefault="004C1EFF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196133420" w:history="1">
        <w:r w:rsidR="00F06EA3" w:rsidRPr="007B6306">
          <w:rPr>
            <w:rStyle w:val="Hipervnculo"/>
            <w:noProof/>
          </w:rPr>
          <w:t>5.4</w:t>
        </w:r>
        <w:r w:rsidR="00F06EA3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F06EA3" w:rsidRPr="007B6306">
          <w:rPr>
            <w:rStyle w:val="Hipervnculo"/>
            <w:noProof/>
          </w:rPr>
          <w:t>Centralización de contadores y equipos</w:t>
        </w:r>
        <w:r w:rsidR="00F06EA3">
          <w:rPr>
            <w:noProof/>
            <w:webHidden/>
          </w:rPr>
          <w:tab/>
        </w:r>
        <w:r w:rsidR="00F06EA3">
          <w:rPr>
            <w:noProof/>
            <w:webHidden/>
          </w:rPr>
          <w:fldChar w:fldCharType="begin"/>
        </w:r>
        <w:r w:rsidR="00F06EA3">
          <w:rPr>
            <w:noProof/>
            <w:webHidden/>
          </w:rPr>
          <w:instrText xml:space="preserve"> PAGEREF _Toc196133420 \h </w:instrText>
        </w:r>
        <w:r w:rsidR="00F06EA3">
          <w:rPr>
            <w:noProof/>
            <w:webHidden/>
          </w:rPr>
        </w:r>
        <w:r w:rsidR="00F06EA3">
          <w:rPr>
            <w:noProof/>
            <w:webHidden/>
          </w:rPr>
          <w:fldChar w:fldCharType="separate"/>
        </w:r>
        <w:r w:rsidR="00F06EA3">
          <w:rPr>
            <w:noProof/>
            <w:webHidden/>
          </w:rPr>
          <w:t>5</w:t>
        </w:r>
        <w:r w:rsidR="00F06EA3">
          <w:rPr>
            <w:noProof/>
            <w:webHidden/>
          </w:rPr>
          <w:fldChar w:fldCharType="end"/>
        </w:r>
      </w:hyperlink>
    </w:p>
    <w:p w14:paraId="0101A40E" w14:textId="4DC20438" w:rsidR="00F06EA3" w:rsidRDefault="004C1EFF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196133421" w:history="1">
        <w:r w:rsidR="00F06EA3" w:rsidRPr="007B6306">
          <w:rPr>
            <w:rStyle w:val="Hipervnculo"/>
            <w:noProof/>
          </w:rPr>
          <w:t>5.5</w:t>
        </w:r>
        <w:r w:rsidR="00F06EA3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F06EA3" w:rsidRPr="007B6306">
          <w:rPr>
            <w:rStyle w:val="Hipervnculo"/>
            <w:noProof/>
          </w:rPr>
          <w:t>Líneas y derivaciones</w:t>
        </w:r>
        <w:r w:rsidR="00F06EA3">
          <w:rPr>
            <w:noProof/>
            <w:webHidden/>
          </w:rPr>
          <w:tab/>
        </w:r>
        <w:r w:rsidR="00F06EA3">
          <w:rPr>
            <w:noProof/>
            <w:webHidden/>
          </w:rPr>
          <w:fldChar w:fldCharType="begin"/>
        </w:r>
        <w:r w:rsidR="00F06EA3">
          <w:rPr>
            <w:noProof/>
            <w:webHidden/>
          </w:rPr>
          <w:instrText xml:space="preserve"> PAGEREF _Toc196133421 \h </w:instrText>
        </w:r>
        <w:r w:rsidR="00F06EA3">
          <w:rPr>
            <w:noProof/>
            <w:webHidden/>
          </w:rPr>
        </w:r>
        <w:r w:rsidR="00F06EA3">
          <w:rPr>
            <w:noProof/>
            <w:webHidden/>
          </w:rPr>
          <w:fldChar w:fldCharType="separate"/>
        </w:r>
        <w:r w:rsidR="00F06EA3">
          <w:rPr>
            <w:noProof/>
            <w:webHidden/>
          </w:rPr>
          <w:t>5</w:t>
        </w:r>
        <w:r w:rsidR="00F06EA3">
          <w:rPr>
            <w:noProof/>
            <w:webHidden/>
          </w:rPr>
          <w:fldChar w:fldCharType="end"/>
        </w:r>
      </w:hyperlink>
    </w:p>
    <w:p w14:paraId="36FF6655" w14:textId="464F8B6D" w:rsidR="00F06EA3" w:rsidRDefault="004C1EFF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196133422" w:history="1">
        <w:r w:rsidR="00F06EA3" w:rsidRPr="007B6306">
          <w:rPr>
            <w:rStyle w:val="Hipervnculo"/>
            <w:noProof/>
          </w:rPr>
          <w:t>5.6</w:t>
        </w:r>
        <w:r w:rsidR="00F06EA3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F06EA3" w:rsidRPr="007B6306">
          <w:rPr>
            <w:rStyle w:val="Hipervnculo"/>
            <w:noProof/>
          </w:rPr>
          <w:t>Cuadro general y secundarios</w:t>
        </w:r>
        <w:r w:rsidR="00F06EA3">
          <w:rPr>
            <w:noProof/>
            <w:webHidden/>
          </w:rPr>
          <w:tab/>
        </w:r>
        <w:r w:rsidR="00F06EA3">
          <w:rPr>
            <w:noProof/>
            <w:webHidden/>
          </w:rPr>
          <w:fldChar w:fldCharType="begin"/>
        </w:r>
        <w:r w:rsidR="00F06EA3">
          <w:rPr>
            <w:noProof/>
            <w:webHidden/>
          </w:rPr>
          <w:instrText xml:space="preserve"> PAGEREF _Toc196133422 \h </w:instrText>
        </w:r>
        <w:r w:rsidR="00F06EA3">
          <w:rPr>
            <w:noProof/>
            <w:webHidden/>
          </w:rPr>
        </w:r>
        <w:r w:rsidR="00F06EA3">
          <w:rPr>
            <w:noProof/>
            <w:webHidden/>
          </w:rPr>
          <w:fldChar w:fldCharType="separate"/>
        </w:r>
        <w:r w:rsidR="00F06EA3">
          <w:rPr>
            <w:noProof/>
            <w:webHidden/>
          </w:rPr>
          <w:t>5</w:t>
        </w:r>
        <w:r w:rsidR="00F06EA3">
          <w:rPr>
            <w:noProof/>
            <w:webHidden/>
          </w:rPr>
          <w:fldChar w:fldCharType="end"/>
        </w:r>
      </w:hyperlink>
    </w:p>
    <w:p w14:paraId="7F059C06" w14:textId="21E326E8" w:rsidR="00F06EA3" w:rsidRDefault="004C1EFF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196133423" w:history="1">
        <w:r w:rsidR="00F06EA3" w:rsidRPr="007B6306">
          <w:rPr>
            <w:rStyle w:val="Hipervnculo"/>
            <w:noProof/>
          </w:rPr>
          <w:t>5.7</w:t>
        </w:r>
        <w:r w:rsidR="00F06EA3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F06EA3" w:rsidRPr="007B6306">
          <w:rPr>
            <w:rStyle w:val="Hipervnculo"/>
            <w:noProof/>
          </w:rPr>
          <w:t>Canalizaciones</w:t>
        </w:r>
        <w:r w:rsidR="00F06EA3">
          <w:rPr>
            <w:noProof/>
            <w:webHidden/>
          </w:rPr>
          <w:tab/>
        </w:r>
        <w:r w:rsidR="00F06EA3">
          <w:rPr>
            <w:noProof/>
            <w:webHidden/>
          </w:rPr>
          <w:fldChar w:fldCharType="begin"/>
        </w:r>
        <w:r w:rsidR="00F06EA3">
          <w:rPr>
            <w:noProof/>
            <w:webHidden/>
          </w:rPr>
          <w:instrText xml:space="preserve"> PAGEREF _Toc196133423 \h </w:instrText>
        </w:r>
        <w:r w:rsidR="00F06EA3">
          <w:rPr>
            <w:noProof/>
            <w:webHidden/>
          </w:rPr>
        </w:r>
        <w:r w:rsidR="00F06EA3">
          <w:rPr>
            <w:noProof/>
            <w:webHidden/>
          </w:rPr>
          <w:fldChar w:fldCharType="separate"/>
        </w:r>
        <w:r w:rsidR="00F06EA3">
          <w:rPr>
            <w:noProof/>
            <w:webHidden/>
          </w:rPr>
          <w:t>6</w:t>
        </w:r>
        <w:r w:rsidR="00F06EA3">
          <w:rPr>
            <w:noProof/>
            <w:webHidden/>
          </w:rPr>
          <w:fldChar w:fldCharType="end"/>
        </w:r>
      </w:hyperlink>
    </w:p>
    <w:p w14:paraId="153F92FC" w14:textId="394117FD" w:rsidR="00F06EA3" w:rsidRDefault="004C1EFF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196133424" w:history="1">
        <w:r w:rsidR="00F06EA3" w:rsidRPr="007B6306">
          <w:rPr>
            <w:rStyle w:val="Hipervnculo"/>
            <w:noProof/>
          </w:rPr>
          <w:t>5.8</w:t>
        </w:r>
        <w:r w:rsidR="00F06EA3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F06EA3" w:rsidRPr="007B6306">
          <w:rPr>
            <w:rStyle w:val="Hipervnculo"/>
            <w:noProof/>
          </w:rPr>
          <w:t>Conductores</w:t>
        </w:r>
        <w:r w:rsidR="00F06EA3">
          <w:rPr>
            <w:noProof/>
            <w:webHidden/>
          </w:rPr>
          <w:tab/>
        </w:r>
        <w:r w:rsidR="00F06EA3">
          <w:rPr>
            <w:noProof/>
            <w:webHidden/>
          </w:rPr>
          <w:fldChar w:fldCharType="begin"/>
        </w:r>
        <w:r w:rsidR="00F06EA3">
          <w:rPr>
            <w:noProof/>
            <w:webHidden/>
          </w:rPr>
          <w:instrText xml:space="preserve"> PAGEREF _Toc196133424 \h </w:instrText>
        </w:r>
        <w:r w:rsidR="00F06EA3">
          <w:rPr>
            <w:noProof/>
            <w:webHidden/>
          </w:rPr>
        </w:r>
        <w:r w:rsidR="00F06EA3">
          <w:rPr>
            <w:noProof/>
            <w:webHidden/>
          </w:rPr>
          <w:fldChar w:fldCharType="separate"/>
        </w:r>
        <w:r w:rsidR="00F06EA3">
          <w:rPr>
            <w:noProof/>
            <w:webHidden/>
          </w:rPr>
          <w:t>6</w:t>
        </w:r>
        <w:r w:rsidR="00F06EA3">
          <w:rPr>
            <w:noProof/>
            <w:webHidden/>
          </w:rPr>
          <w:fldChar w:fldCharType="end"/>
        </w:r>
      </w:hyperlink>
    </w:p>
    <w:p w14:paraId="42F68A50" w14:textId="4EC4B8E9" w:rsidR="00F06EA3" w:rsidRDefault="004C1EFF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196133425" w:history="1">
        <w:r w:rsidR="00F06EA3" w:rsidRPr="007B6306">
          <w:rPr>
            <w:rStyle w:val="Hipervnculo"/>
            <w:noProof/>
          </w:rPr>
          <w:t>5.9</w:t>
        </w:r>
        <w:r w:rsidR="00F06EA3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F06EA3" w:rsidRPr="007B6306">
          <w:rPr>
            <w:rStyle w:val="Hipervnculo"/>
            <w:noProof/>
          </w:rPr>
          <w:t>Luminarias</w:t>
        </w:r>
        <w:r w:rsidR="00F06EA3">
          <w:rPr>
            <w:noProof/>
            <w:webHidden/>
          </w:rPr>
          <w:tab/>
        </w:r>
        <w:r w:rsidR="00F06EA3">
          <w:rPr>
            <w:noProof/>
            <w:webHidden/>
          </w:rPr>
          <w:fldChar w:fldCharType="begin"/>
        </w:r>
        <w:r w:rsidR="00F06EA3">
          <w:rPr>
            <w:noProof/>
            <w:webHidden/>
          </w:rPr>
          <w:instrText xml:space="preserve"> PAGEREF _Toc196133425 \h </w:instrText>
        </w:r>
        <w:r w:rsidR="00F06EA3">
          <w:rPr>
            <w:noProof/>
            <w:webHidden/>
          </w:rPr>
        </w:r>
        <w:r w:rsidR="00F06EA3">
          <w:rPr>
            <w:noProof/>
            <w:webHidden/>
          </w:rPr>
          <w:fldChar w:fldCharType="separate"/>
        </w:r>
        <w:r w:rsidR="00F06EA3">
          <w:rPr>
            <w:noProof/>
            <w:webHidden/>
          </w:rPr>
          <w:t>6</w:t>
        </w:r>
        <w:r w:rsidR="00F06EA3">
          <w:rPr>
            <w:noProof/>
            <w:webHidden/>
          </w:rPr>
          <w:fldChar w:fldCharType="end"/>
        </w:r>
      </w:hyperlink>
    </w:p>
    <w:p w14:paraId="072504D2" w14:textId="22C34A28" w:rsidR="00F06EA3" w:rsidRDefault="004C1EFF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196133426" w:history="1">
        <w:r w:rsidR="00F06EA3" w:rsidRPr="007B6306">
          <w:rPr>
            <w:rStyle w:val="Hipervnculo"/>
            <w:noProof/>
          </w:rPr>
          <w:t>5.10</w:t>
        </w:r>
        <w:r w:rsidR="00F06EA3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F06EA3" w:rsidRPr="007B6306">
          <w:rPr>
            <w:rStyle w:val="Hipervnculo"/>
            <w:noProof/>
          </w:rPr>
          <w:t>Lámparas</w:t>
        </w:r>
        <w:r w:rsidR="00F06EA3">
          <w:rPr>
            <w:noProof/>
            <w:webHidden/>
          </w:rPr>
          <w:tab/>
        </w:r>
        <w:r w:rsidR="00F06EA3">
          <w:rPr>
            <w:noProof/>
            <w:webHidden/>
          </w:rPr>
          <w:fldChar w:fldCharType="begin"/>
        </w:r>
        <w:r w:rsidR="00F06EA3">
          <w:rPr>
            <w:noProof/>
            <w:webHidden/>
          </w:rPr>
          <w:instrText xml:space="preserve"> PAGEREF _Toc196133426 \h </w:instrText>
        </w:r>
        <w:r w:rsidR="00F06EA3">
          <w:rPr>
            <w:noProof/>
            <w:webHidden/>
          </w:rPr>
        </w:r>
        <w:r w:rsidR="00F06EA3">
          <w:rPr>
            <w:noProof/>
            <w:webHidden/>
          </w:rPr>
          <w:fldChar w:fldCharType="separate"/>
        </w:r>
        <w:r w:rsidR="00F06EA3">
          <w:rPr>
            <w:noProof/>
            <w:webHidden/>
          </w:rPr>
          <w:t>6</w:t>
        </w:r>
        <w:r w:rsidR="00F06EA3">
          <w:rPr>
            <w:noProof/>
            <w:webHidden/>
          </w:rPr>
          <w:fldChar w:fldCharType="end"/>
        </w:r>
      </w:hyperlink>
    </w:p>
    <w:p w14:paraId="32369307" w14:textId="7528E740" w:rsidR="00F06EA3" w:rsidRDefault="004C1EFF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196133427" w:history="1">
        <w:r w:rsidR="00F06EA3" w:rsidRPr="007B6306">
          <w:rPr>
            <w:rStyle w:val="Hipervnculo"/>
            <w:noProof/>
          </w:rPr>
          <w:t>5.11</w:t>
        </w:r>
        <w:r w:rsidR="00F06EA3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F06EA3" w:rsidRPr="007B6306">
          <w:rPr>
            <w:rStyle w:val="Hipervnculo"/>
            <w:noProof/>
          </w:rPr>
          <w:t>Sistema de telegestión</w:t>
        </w:r>
        <w:r w:rsidR="00F06EA3">
          <w:rPr>
            <w:noProof/>
            <w:webHidden/>
          </w:rPr>
          <w:tab/>
        </w:r>
        <w:r w:rsidR="00F06EA3">
          <w:rPr>
            <w:noProof/>
            <w:webHidden/>
          </w:rPr>
          <w:fldChar w:fldCharType="begin"/>
        </w:r>
        <w:r w:rsidR="00F06EA3">
          <w:rPr>
            <w:noProof/>
            <w:webHidden/>
          </w:rPr>
          <w:instrText xml:space="preserve"> PAGEREF _Toc196133427 \h </w:instrText>
        </w:r>
        <w:r w:rsidR="00F06EA3">
          <w:rPr>
            <w:noProof/>
            <w:webHidden/>
          </w:rPr>
        </w:r>
        <w:r w:rsidR="00F06EA3">
          <w:rPr>
            <w:noProof/>
            <w:webHidden/>
          </w:rPr>
          <w:fldChar w:fldCharType="separate"/>
        </w:r>
        <w:r w:rsidR="00F06EA3">
          <w:rPr>
            <w:noProof/>
            <w:webHidden/>
          </w:rPr>
          <w:t>6</w:t>
        </w:r>
        <w:r w:rsidR="00F06EA3">
          <w:rPr>
            <w:noProof/>
            <w:webHidden/>
          </w:rPr>
          <w:fldChar w:fldCharType="end"/>
        </w:r>
      </w:hyperlink>
    </w:p>
    <w:p w14:paraId="72B349DC" w14:textId="37796CD3" w:rsidR="00F06EA3" w:rsidRDefault="004C1EFF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196133428" w:history="1">
        <w:r w:rsidR="00F06EA3" w:rsidRPr="007B6306">
          <w:rPr>
            <w:rStyle w:val="Hipervnculo"/>
            <w:noProof/>
          </w:rPr>
          <w:t>5.12</w:t>
        </w:r>
        <w:r w:rsidR="00F06EA3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F06EA3" w:rsidRPr="007B6306">
          <w:rPr>
            <w:rStyle w:val="Hipervnculo"/>
            <w:noProof/>
          </w:rPr>
          <w:t>Soportes</w:t>
        </w:r>
        <w:r w:rsidR="00F06EA3">
          <w:rPr>
            <w:noProof/>
            <w:webHidden/>
          </w:rPr>
          <w:tab/>
        </w:r>
        <w:r w:rsidR="00F06EA3">
          <w:rPr>
            <w:noProof/>
            <w:webHidden/>
          </w:rPr>
          <w:fldChar w:fldCharType="begin"/>
        </w:r>
        <w:r w:rsidR="00F06EA3">
          <w:rPr>
            <w:noProof/>
            <w:webHidden/>
          </w:rPr>
          <w:instrText xml:space="preserve"> PAGEREF _Toc196133428 \h </w:instrText>
        </w:r>
        <w:r w:rsidR="00F06EA3">
          <w:rPr>
            <w:noProof/>
            <w:webHidden/>
          </w:rPr>
        </w:r>
        <w:r w:rsidR="00F06EA3">
          <w:rPr>
            <w:noProof/>
            <w:webHidden/>
          </w:rPr>
          <w:fldChar w:fldCharType="separate"/>
        </w:r>
        <w:r w:rsidR="00F06EA3">
          <w:rPr>
            <w:noProof/>
            <w:webHidden/>
          </w:rPr>
          <w:t>6</w:t>
        </w:r>
        <w:r w:rsidR="00F06EA3">
          <w:rPr>
            <w:noProof/>
            <w:webHidden/>
          </w:rPr>
          <w:fldChar w:fldCharType="end"/>
        </w:r>
      </w:hyperlink>
    </w:p>
    <w:p w14:paraId="6325605A" w14:textId="5E05C802" w:rsidR="00F06EA3" w:rsidRDefault="004C1EFF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196133429" w:history="1">
        <w:r w:rsidR="00F06EA3" w:rsidRPr="007B6306">
          <w:rPr>
            <w:rStyle w:val="Hipervnculo"/>
            <w:noProof/>
          </w:rPr>
          <w:t>5.13</w:t>
        </w:r>
        <w:r w:rsidR="00F06EA3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F06EA3" w:rsidRPr="007B6306">
          <w:rPr>
            <w:rStyle w:val="Hipervnculo"/>
            <w:noProof/>
          </w:rPr>
          <w:t>Tomas de corriente</w:t>
        </w:r>
        <w:r w:rsidR="00F06EA3">
          <w:rPr>
            <w:noProof/>
            <w:webHidden/>
          </w:rPr>
          <w:tab/>
        </w:r>
        <w:r w:rsidR="00F06EA3">
          <w:rPr>
            <w:noProof/>
            <w:webHidden/>
          </w:rPr>
          <w:fldChar w:fldCharType="begin"/>
        </w:r>
        <w:r w:rsidR="00F06EA3">
          <w:rPr>
            <w:noProof/>
            <w:webHidden/>
          </w:rPr>
          <w:instrText xml:space="preserve"> PAGEREF _Toc196133429 \h </w:instrText>
        </w:r>
        <w:r w:rsidR="00F06EA3">
          <w:rPr>
            <w:noProof/>
            <w:webHidden/>
          </w:rPr>
        </w:r>
        <w:r w:rsidR="00F06EA3">
          <w:rPr>
            <w:noProof/>
            <w:webHidden/>
          </w:rPr>
          <w:fldChar w:fldCharType="separate"/>
        </w:r>
        <w:r w:rsidR="00F06EA3">
          <w:rPr>
            <w:noProof/>
            <w:webHidden/>
          </w:rPr>
          <w:t>6</w:t>
        </w:r>
        <w:r w:rsidR="00F06EA3">
          <w:rPr>
            <w:noProof/>
            <w:webHidden/>
          </w:rPr>
          <w:fldChar w:fldCharType="end"/>
        </w:r>
      </w:hyperlink>
    </w:p>
    <w:p w14:paraId="2BEE3809" w14:textId="346C7C2B" w:rsidR="00F06EA3" w:rsidRDefault="004C1EFF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196133430" w:history="1">
        <w:r w:rsidR="00F06EA3" w:rsidRPr="007B6306">
          <w:rPr>
            <w:rStyle w:val="Hipervnculo"/>
            <w:noProof/>
          </w:rPr>
          <w:t>5.14</w:t>
        </w:r>
        <w:r w:rsidR="00F06EA3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F06EA3" w:rsidRPr="007B6306">
          <w:rPr>
            <w:rStyle w:val="Hipervnculo"/>
            <w:noProof/>
          </w:rPr>
          <w:t>Aparatos de conexión y corte</w:t>
        </w:r>
        <w:r w:rsidR="00F06EA3">
          <w:rPr>
            <w:noProof/>
            <w:webHidden/>
          </w:rPr>
          <w:tab/>
        </w:r>
        <w:r w:rsidR="00F06EA3">
          <w:rPr>
            <w:noProof/>
            <w:webHidden/>
          </w:rPr>
          <w:fldChar w:fldCharType="begin"/>
        </w:r>
        <w:r w:rsidR="00F06EA3">
          <w:rPr>
            <w:noProof/>
            <w:webHidden/>
          </w:rPr>
          <w:instrText xml:space="preserve"> PAGEREF _Toc196133430 \h </w:instrText>
        </w:r>
        <w:r w:rsidR="00F06EA3">
          <w:rPr>
            <w:noProof/>
            <w:webHidden/>
          </w:rPr>
        </w:r>
        <w:r w:rsidR="00F06EA3">
          <w:rPr>
            <w:noProof/>
            <w:webHidden/>
          </w:rPr>
          <w:fldChar w:fldCharType="separate"/>
        </w:r>
        <w:r w:rsidR="00F06EA3">
          <w:rPr>
            <w:noProof/>
            <w:webHidden/>
          </w:rPr>
          <w:t>6</w:t>
        </w:r>
        <w:r w:rsidR="00F06EA3">
          <w:rPr>
            <w:noProof/>
            <w:webHidden/>
          </w:rPr>
          <w:fldChar w:fldCharType="end"/>
        </w:r>
      </w:hyperlink>
    </w:p>
    <w:p w14:paraId="6CE874DA" w14:textId="59B20EA4" w:rsidR="00F06EA3" w:rsidRDefault="004C1EFF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196133431" w:history="1">
        <w:r w:rsidR="00F06EA3" w:rsidRPr="007B6306">
          <w:rPr>
            <w:rStyle w:val="Hipervnculo"/>
            <w:noProof/>
          </w:rPr>
          <w:t>5.15</w:t>
        </w:r>
        <w:r w:rsidR="00F06EA3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F06EA3" w:rsidRPr="007B6306">
          <w:rPr>
            <w:rStyle w:val="Hipervnculo"/>
            <w:noProof/>
          </w:rPr>
          <w:t>Protección contra contactos directos e indirectos</w:t>
        </w:r>
        <w:r w:rsidR="00F06EA3">
          <w:rPr>
            <w:noProof/>
            <w:webHidden/>
          </w:rPr>
          <w:tab/>
        </w:r>
        <w:r w:rsidR="00F06EA3">
          <w:rPr>
            <w:noProof/>
            <w:webHidden/>
          </w:rPr>
          <w:fldChar w:fldCharType="begin"/>
        </w:r>
        <w:r w:rsidR="00F06EA3">
          <w:rPr>
            <w:noProof/>
            <w:webHidden/>
          </w:rPr>
          <w:instrText xml:space="preserve"> PAGEREF _Toc196133431 \h </w:instrText>
        </w:r>
        <w:r w:rsidR="00F06EA3">
          <w:rPr>
            <w:noProof/>
            <w:webHidden/>
          </w:rPr>
        </w:r>
        <w:r w:rsidR="00F06EA3">
          <w:rPr>
            <w:noProof/>
            <w:webHidden/>
          </w:rPr>
          <w:fldChar w:fldCharType="separate"/>
        </w:r>
        <w:r w:rsidR="00F06EA3">
          <w:rPr>
            <w:noProof/>
            <w:webHidden/>
          </w:rPr>
          <w:t>6</w:t>
        </w:r>
        <w:r w:rsidR="00F06EA3">
          <w:rPr>
            <w:noProof/>
            <w:webHidden/>
          </w:rPr>
          <w:fldChar w:fldCharType="end"/>
        </w:r>
      </w:hyperlink>
    </w:p>
    <w:p w14:paraId="2CD7C941" w14:textId="6A1295D9" w:rsidR="00F06EA3" w:rsidRDefault="004C1EFF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196133432" w:history="1">
        <w:r w:rsidR="00F06EA3" w:rsidRPr="007B6306">
          <w:rPr>
            <w:rStyle w:val="Hipervnculo"/>
            <w:noProof/>
          </w:rPr>
          <w:t>5.16</w:t>
        </w:r>
        <w:r w:rsidR="00F06EA3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F06EA3" w:rsidRPr="007B6306">
          <w:rPr>
            <w:rStyle w:val="Hipervnculo"/>
            <w:noProof/>
          </w:rPr>
          <w:t>Protección contra sobrecargas y cortocircuitos</w:t>
        </w:r>
        <w:r w:rsidR="00F06EA3">
          <w:rPr>
            <w:noProof/>
            <w:webHidden/>
          </w:rPr>
          <w:tab/>
        </w:r>
        <w:r w:rsidR="00F06EA3">
          <w:rPr>
            <w:noProof/>
            <w:webHidden/>
          </w:rPr>
          <w:fldChar w:fldCharType="begin"/>
        </w:r>
        <w:r w:rsidR="00F06EA3">
          <w:rPr>
            <w:noProof/>
            <w:webHidden/>
          </w:rPr>
          <w:instrText xml:space="preserve"> PAGEREF _Toc196133432 \h </w:instrText>
        </w:r>
        <w:r w:rsidR="00F06EA3">
          <w:rPr>
            <w:noProof/>
            <w:webHidden/>
          </w:rPr>
        </w:r>
        <w:r w:rsidR="00F06EA3">
          <w:rPr>
            <w:noProof/>
            <w:webHidden/>
          </w:rPr>
          <w:fldChar w:fldCharType="separate"/>
        </w:r>
        <w:r w:rsidR="00F06EA3">
          <w:rPr>
            <w:noProof/>
            <w:webHidden/>
          </w:rPr>
          <w:t>7</w:t>
        </w:r>
        <w:r w:rsidR="00F06EA3">
          <w:rPr>
            <w:noProof/>
            <w:webHidden/>
          </w:rPr>
          <w:fldChar w:fldCharType="end"/>
        </w:r>
      </w:hyperlink>
    </w:p>
    <w:p w14:paraId="6D509867" w14:textId="69C7B558" w:rsidR="00F06EA3" w:rsidRDefault="004C1EFF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196133433" w:history="1">
        <w:r w:rsidR="00F06EA3" w:rsidRPr="007B6306">
          <w:rPr>
            <w:rStyle w:val="Hipervnculo"/>
            <w:noProof/>
          </w:rPr>
          <w:t>5.17</w:t>
        </w:r>
        <w:r w:rsidR="00F06EA3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F06EA3" w:rsidRPr="007B6306">
          <w:rPr>
            <w:rStyle w:val="Hipervnculo"/>
            <w:noProof/>
          </w:rPr>
          <w:t>Puesta a tierra</w:t>
        </w:r>
        <w:r w:rsidR="00F06EA3">
          <w:rPr>
            <w:noProof/>
            <w:webHidden/>
          </w:rPr>
          <w:tab/>
        </w:r>
        <w:r w:rsidR="00F06EA3">
          <w:rPr>
            <w:noProof/>
            <w:webHidden/>
          </w:rPr>
          <w:fldChar w:fldCharType="begin"/>
        </w:r>
        <w:r w:rsidR="00F06EA3">
          <w:rPr>
            <w:noProof/>
            <w:webHidden/>
          </w:rPr>
          <w:instrText xml:space="preserve"> PAGEREF _Toc196133433 \h </w:instrText>
        </w:r>
        <w:r w:rsidR="00F06EA3">
          <w:rPr>
            <w:noProof/>
            <w:webHidden/>
          </w:rPr>
        </w:r>
        <w:r w:rsidR="00F06EA3">
          <w:rPr>
            <w:noProof/>
            <w:webHidden/>
          </w:rPr>
          <w:fldChar w:fldCharType="separate"/>
        </w:r>
        <w:r w:rsidR="00F06EA3">
          <w:rPr>
            <w:noProof/>
            <w:webHidden/>
          </w:rPr>
          <w:t>7</w:t>
        </w:r>
        <w:r w:rsidR="00F06EA3">
          <w:rPr>
            <w:noProof/>
            <w:webHidden/>
          </w:rPr>
          <w:fldChar w:fldCharType="end"/>
        </w:r>
      </w:hyperlink>
    </w:p>
    <w:p w14:paraId="47F3A6CC" w14:textId="3BE3B946" w:rsidR="00F06EA3" w:rsidRDefault="004C1EFF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196133434" w:history="1">
        <w:r w:rsidR="00F06EA3" w:rsidRPr="007B6306">
          <w:rPr>
            <w:rStyle w:val="Hipervnculo"/>
            <w:noProof/>
          </w:rPr>
          <w:t>5.18</w:t>
        </w:r>
        <w:r w:rsidR="00F06EA3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F06EA3" w:rsidRPr="007B6306">
          <w:rPr>
            <w:rStyle w:val="Hipervnculo"/>
            <w:noProof/>
          </w:rPr>
          <w:t>Eficiencia energética</w:t>
        </w:r>
        <w:r w:rsidR="00F06EA3">
          <w:rPr>
            <w:noProof/>
            <w:webHidden/>
          </w:rPr>
          <w:tab/>
        </w:r>
        <w:r w:rsidR="00F06EA3">
          <w:rPr>
            <w:noProof/>
            <w:webHidden/>
          </w:rPr>
          <w:fldChar w:fldCharType="begin"/>
        </w:r>
        <w:r w:rsidR="00F06EA3">
          <w:rPr>
            <w:noProof/>
            <w:webHidden/>
          </w:rPr>
          <w:instrText xml:space="preserve"> PAGEREF _Toc196133434 \h </w:instrText>
        </w:r>
        <w:r w:rsidR="00F06EA3">
          <w:rPr>
            <w:noProof/>
            <w:webHidden/>
          </w:rPr>
        </w:r>
        <w:r w:rsidR="00F06EA3">
          <w:rPr>
            <w:noProof/>
            <w:webHidden/>
          </w:rPr>
          <w:fldChar w:fldCharType="separate"/>
        </w:r>
        <w:r w:rsidR="00F06EA3">
          <w:rPr>
            <w:noProof/>
            <w:webHidden/>
          </w:rPr>
          <w:t>7</w:t>
        </w:r>
        <w:r w:rsidR="00F06EA3">
          <w:rPr>
            <w:noProof/>
            <w:webHidden/>
          </w:rPr>
          <w:fldChar w:fldCharType="end"/>
        </w:r>
      </w:hyperlink>
    </w:p>
    <w:p w14:paraId="6952B1DB" w14:textId="46866D8E" w:rsidR="00F06EA3" w:rsidRDefault="00F06EA3">
      <w:pPr>
        <w:pStyle w:val="TDC2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196133435" w:history="1">
        <w:r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Pr="007B6306">
          <w:rPr>
            <w:rStyle w:val="Hipervnculo"/>
            <w:noProof/>
          </w:rPr>
          <w:t>CÁLCULOS JUSTIFICATIVOS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_Toc196133435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247DFEEB" w14:textId="5ED3AF6F" w:rsidR="00F06EA3" w:rsidRDefault="004C1EFF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196133436" w:history="1">
        <w:r w:rsidR="00F06EA3" w:rsidRPr="007B6306">
          <w:rPr>
            <w:rStyle w:val="Hipervnculo"/>
            <w:noProof/>
          </w:rPr>
          <w:t>6.1</w:t>
        </w:r>
        <w:r w:rsidR="00F06EA3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F06EA3" w:rsidRPr="007B6306">
          <w:rPr>
            <w:rStyle w:val="Hipervnculo"/>
            <w:noProof/>
          </w:rPr>
          <w:t>Tensión nominal y caída de tensión máxima admisible</w:t>
        </w:r>
        <w:r w:rsidR="00F06EA3">
          <w:rPr>
            <w:noProof/>
            <w:webHidden/>
          </w:rPr>
          <w:tab/>
        </w:r>
        <w:r w:rsidR="00F06EA3">
          <w:rPr>
            <w:noProof/>
            <w:webHidden/>
          </w:rPr>
          <w:fldChar w:fldCharType="begin"/>
        </w:r>
        <w:r w:rsidR="00F06EA3">
          <w:rPr>
            <w:noProof/>
            <w:webHidden/>
          </w:rPr>
          <w:instrText xml:space="preserve"> PAGEREF _Toc196133436 \h </w:instrText>
        </w:r>
        <w:r w:rsidR="00F06EA3">
          <w:rPr>
            <w:noProof/>
            <w:webHidden/>
          </w:rPr>
        </w:r>
        <w:r w:rsidR="00F06EA3">
          <w:rPr>
            <w:noProof/>
            <w:webHidden/>
          </w:rPr>
          <w:fldChar w:fldCharType="separate"/>
        </w:r>
        <w:r w:rsidR="00F06EA3">
          <w:rPr>
            <w:noProof/>
            <w:webHidden/>
          </w:rPr>
          <w:t>7</w:t>
        </w:r>
        <w:r w:rsidR="00F06EA3">
          <w:rPr>
            <w:noProof/>
            <w:webHidden/>
          </w:rPr>
          <w:fldChar w:fldCharType="end"/>
        </w:r>
      </w:hyperlink>
    </w:p>
    <w:p w14:paraId="10A9477A" w14:textId="44108AB7" w:rsidR="00F06EA3" w:rsidRDefault="004C1EFF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196133437" w:history="1">
        <w:r w:rsidR="00F06EA3" w:rsidRPr="007B6306">
          <w:rPr>
            <w:rStyle w:val="Hipervnculo"/>
            <w:noProof/>
          </w:rPr>
          <w:t>6.2</w:t>
        </w:r>
        <w:r w:rsidR="00F06EA3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F06EA3" w:rsidRPr="007B6306">
          <w:rPr>
            <w:rStyle w:val="Hipervnculo"/>
            <w:noProof/>
          </w:rPr>
          <w:t>Potencias</w:t>
        </w:r>
        <w:r w:rsidR="00F06EA3">
          <w:rPr>
            <w:noProof/>
            <w:webHidden/>
          </w:rPr>
          <w:tab/>
        </w:r>
        <w:r w:rsidR="00F06EA3">
          <w:rPr>
            <w:noProof/>
            <w:webHidden/>
          </w:rPr>
          <w:fldChar w:fldCharType="begin"/>
        </w:r>
        <w:r w:rsidR="00F06EA3">
          <w:rPr>
            <w:noProof/>
            <w:webHidden/>
          </w:rPr>
          <w:instrText xml:space="preserve"> PAGEREF _Toc196133437 \h </w:instrText>
        </w:r>
        <w:r w:rsidR="00F06EA3">
          <w:rPr>
            <w:noProof/>
            <w:webHidden/>
          </w:rPr>
        </w:r>
        <w:r w:rsidR="00F06EA3">
          <w:rPr>
            <w:noProof/>
            <w:webHidden/>
          </w:rPr>
          <w:fldChar w:fldCharType="separate"/>
        </w:r>
        <w:r w:rsidR="00F06EA3">
          <w:rPr>
            <w:noProof/>
            <w:webHidden/>
          </w:rPr>
          <w:t>7</w:t>
        </w:r>
        <w:r w:rsidR="00F06EA3">
          <w:rPr>
            <w:noProof/>
            <w:webHidden/>
          </w:rPr>
          <w:fldChar w:fldCharType="end"/>
        </w:r>
      </w:hyperlink>
    </w:p>
    <w:p w14:paraId="4927DF72" w14:textId="7F138759" w:rsidR="00F06EA3" w:rsidRDefault="004C1EFF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196133438" w:history="1">
        <w:r w:rsidR="00F06EA3" w:rsidRPr="007B6306">
          <w:rPr>
            <w:rStyle w:val="Hipervnculo"/>
            <w:noProof/>
          </w:rPr>
          <w:t>6.3</w:t>
        </w:r>
        <w:r w:rsidR="00F06EA3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F06EA3" w:rsidRPr="007B6306">
          <w:rPr>
            <w:rStyle w:val="Hipervnculo"/>
            <w:noProof/>
          </w:rPr>
          <w:t>Nº de luminarias</w:t>
        </w:r>
        <w:r w:rsidR="00F06EA3">
          <w:rPr>
            <w:noProof/>
            <w:webHidden/>
          </w:rPr>
          <w:tab/>
        </w:r>
        <w:r w:rsidR="00F06EA3">
          <w:rPr>
            <w:noProof/>
            <w:webHidden/>
          </w:rPr>
          <w:fldChar w:fldCharType="begin"/>
        </w:r>
        <w:r w:rsidR="00F06EA3">
          <w:rPr>
            <w:noProof/>
            <w:webHidden/>
          </w:rPr>
          <w:instrText xml:space="preserve"> PAGEREF _Toc196133438 \h </w:instrText>
        </w:r>
        <w:r w:rsidR="00F06EA3">
          <w:rPr>
            <w:noProof/>
            <w:webHidden/>
          </w:rPr>
        </w:r>
        <w:r w:rsidR="00F06EA3">
          <w:rPr>
            <w:noProof/>
            <w:webHidden/>
          </w:rPr>
          <w:fldChar w:fldCharType="separate"/>
        </w:r>
        <w:r w:rsidR="00F06EA3">
          <w:rPr>
            <w:noProof/>
            <w:webHidden/>
          </w:rPr>
          <w:t>7</w:t>
        </w:r>
        <w:r w:rsidR="00F06EA3">
          <w:rPr>
            <w:noProof/>
            <w:webHidden/>
          </w:rPr>
          <w:fldChar w:fldCharType="end"/>
        </w:r>
      </w:hyperlink>
    </w:p>
    <w:p w14:paraId="19B4073C" w14:textId="784A3ED5" w:rsidR="00F06EA3" w:rsidRDefault="004C1EFF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196133439" w:history="1">
        <w:r w:rsidR="00F06EA3" w:rsidRPr="007B6306">
          <w:rPr>
            <w:rStyle w:val="Hipervnculo"/>
            <w:noProof/>
          </w:rPr>
          <w:t>6.4</w:t>
        </w:r>
        <w:r w:rsidR="00F06EA3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F06EA3" w:rsidRPr="007B6306">
          <w:rPr>
            <w:rStyle w:val="Hipervnculo"/>
            <w:noProof/>
          </w:rPr>
          <w:t>Cálculos eléctricos</w:t>
        </w:r>
        <w:r w:rsidR="00F06EA3">
          <w:rPr>
            <w:noProof/>
            <w:webHidden/>
          </w:rPr>
          <w:tab/>
        </w:r>
        <w:r w:rsidR="00F06EA3">
          <w:rPr>
            <w:noProof/>
            <w:webHidden/>
          </w:rPr>
          <w:fldChar w:fldCharType="begin"/>
        </w:r>
        <w:r w:rsidR="00F06EA3">
          <w:rPr>
            <w:noProof/>
            <w:webHidden/>
          </w:rPr>
          <w:instrText xml:space="preserve"> PAGEREF _Toc196133439 \h </w:instrText>
        </w:r>
        <w:r w:rsidR="00F06EA3">
          <w:rPr>
            <w:noProof/>
            <w:webHidden/>
          </w:rPr>
        </w:r>
        <w:r w:rsidR="00F06EA3">
          <w:rPr>
            <w:noProof/>
            <w:webHidden/>
          </w:rPr>
          <w:fldChar w:fldCharType="separate"/>
        </w:r>
        <w:r w:rsidR="00F06EA3">
          <w:rPr>
            <w:noProof/>
            <w:webHidden/>
          </w:rPr>
          <w:t>7</w:t>
        </w:r>
        <w:r w:rsidR="00F06EA3">
          <w:rPr>
            <w:noProof/>
            <w:webHidden/>
          </w:rPr>
          <w:fldChar w:fldCharType="end"/>
        </w:r>
      </w:hyperlink>
    </w:p>
    <w:p w14:paraId="2A865513" w14:textId="6350EAD5" w:rsidR="00F06EA3" w:rsidRDefault="004C1EFF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196133440" w:history="1">
        <w:r w:rsidR="00F06EA3" w:rsidRPr="007B6306">
          <w:rPr>
            <w:rStyle w:val="Hipervnculo"/>
            <w:noProof/>
          </w:rPr>
          <w:t>6.5</w:t>
        </w:r>
        <w:r w:rsidR="00F06EA3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F06EA3" w:rsidRPr="007B6306">
          <w:rPr>
            <w:rStyle w:val="Hipervnculo"/>
            <w:noProof/>
          </w:rPr>
          <w:t>Sección de línea de acometida</w:t>
        </w:r>
        <w:r w:rsidR="00F06EA3">
          <w:rPr>
            <w:noProof/>
            <w:webHidden/>
          </w:rPr>
          <w:tab/>
        </w:r>
        <w:r w:rsidR="00F06EA3">
          <w:rPr>
            <w:noProof/>
            <w:webHidden/>
          </w:rPr>
          <w:fldChar w:fldCharType="begin"/>
        </w:r>
        <w:r w:rsidR="00F06EA3">
          <w:rPr>
            <w:noProof/>
            <w:webHidden/>
          </w:rPr>
          <w:instrText xml:space="preserve"> PAGEREF _Toc196133440 \h </w:instrText>
        </w:r>
        <w:r w:rsidR="00F06EA3">
          <w:rPr>
            <w:noProof/>
            <w:webHidden/>
          </w:rPr>
        </w:r>
        <w:r w:rsidR="00F06EA3">
          <w:rPr>
            <w:noProof/>
            <w:webHidden/>
          </w:rPr>
          <w:fldChar w:fldCharType="separate"/>
        </w:r>
        <w:r w:rsidR="00F06EA3">
          <w:rPr>
            <w:noProof/>
            <w:webHidden/>
          </w:rPr>
          <w:t>7</w:t>
        </w:r>
        <w:r w:rsidR="00F06EA3">
          <w:rPr>
            <w:noProof/>
            <w:webHidden/>
          </w:rPr>
          <w:fldChar w:fldCharType="end"/>
        </w:r>
      </w:hyperlink>
    </w:p>
    <w:p w14:paraId="7E7A904B" w14:textId="198BB148" w:rsidR="00F06EA3" w:rsidRDefault="004C1EFF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196133441" w:history="1">
        <w:r w:rsidR="00F06EA3" w:rsidRPr="007B6306">
          <w:rPr>
            <w:rStyle w:val="Hipervnculo"/>
            <w:noProof/>
          </w:rPr>
          <w:t>6.6</w:t>
        </w:r>
        <w:r w:rsidR="00F06EA3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F06EA3" w:rsidRPr="007B6306">
          <w:rPr>
            <w:rStyle w:val="Hipervnculo"/>
            <w:noProof/>
          </w:rPr>
          <w:t>Sección de línea general de alimentación</w:t>
        </w:r>
        <w:r w:rsidR="00F06EA3">
          <w:rPr>
            <w:noProof/>
            <w:webHidden/>
          </w:rPr>
          <w:tab/>
        </w:r>
        <w:r w:rsidR="00F06EA3">
          <w:rPr>
            <w:noProof/>
            <w:webHidden/>
          </w:rPr>
          <w:fldChar w:fldCharType="begin"/>
        </w:r>
        <w:r w:rsidR="00F06EA3">
          <w:rPr>
            <w:noProof/>
            <w:webHidden/>
          </w:rPr>
          <w:instrText xml:space="preserve"> PAGEREF _Toc196133441 \h </w:instrText>
        </w:r>
        <w:r w:rsidR="00F06EA3">
          <w:rPr>
            <w:noProof/>
            <w:webHidden/>
          </w:rPr>
        </w:r>
        <w:r w:rsidR="00F06EA3">
          <w:rPr>
            <w:noProof/>
            <w:webHidden/>
          </w:rPr>
          <w:fldChar w:fldCharType="separate"/>
        </w:r>
        <w:r w:rsidR="00F06EA3">
          <w:rPr>
            <w:noProof/>
            <w:webHidden/>
          </w:rPr>
          <w:t>7</w:t>
        </w:r>
        <w:r w:rsidR="00F06EA3">
          <w:rPr>
            <w:noProof/>
            <w:webHidden/>
          </w:rPr>
          <w:fldChar w:fldCharType="end"/>
        </w:r>
      </w:hyperlink>
    </w:p>
    <w:p w14:paraId="3EFE77A5" w14:textId="611CCB0B" w:rsidR="00F06EA3" w:rsidRDefault="004C1EFF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196133442" w:history="1">
        <w:r w:rsidR="00F06EA3" w:rsidRPr="007B6306">
          <w:rPr>
            <w:rStyle w:val="Hipervnculo"/>
            <w:noProof/>
          </w:rPr>
          <w:t>6.7</w:t>
        </w:r>
        <w:r w:rsidR="00F06EA3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F06EA3" w:rsidRPr="007B6306">
          <w:rPr>
            <w:rStyle w:val="Hipervnculo"/>
            <w:noProof/>
          </w:rPr>
          <w:t>Protecciones a instalar</w:t>
        </w:r>
        <w:r w:rsidR="00F06EA3">
          <w:rPr>
            <w:noProof/>
            <w:webHidden/>
          </w:rPr>
          <w:tab/>
        </w:r>
        <w:r w:rsidR="00F06EA3">
          <w:rPr>
            <w:noProof/>
            <w:webHidden/>
          </w:rPr>
          <w:fldChar w:fldCharType="begin"/>
        </w:r>
        <w:r w:rsidR="00F06EA3">
          <w:rPr>
            <w:noProof/>
            <w:webHidden/>
          </w:rPr>
          <w:instrText xml:space="preserve"> PAGEREF _Toc196133442 \h </w:instrText>
        </w:r>
        <w:r w:rsidR="00F06EA3">
          <w:rPr>
            <w:noProof/>
            <w:webHidden/>
          </w:rPr>
        </w:r>
        <w:r w:rsidR="00F06EA3">
          <w:rPr>
            <w:noProof/>
            <w:webHidden/>
          </w:rPr>
          <w:fldChar w:fldCharType="separate"/>
        </w:r>
        <w:r w:rsidR="00F06EA3">
          <w:rPr>
            <w:noProof/>
            <w:webHidden/>
          </w:rPr>
          <w:t>8</w:t>
        </w:r>
        <w:r w:rsidR="00F06EA3">
          <w:rPr>
            <w:noProof/>
            <w:webHidden/>
          </w:rPr>
          <w:fldChar w:fldCharType="end"/>
        </w:r>
      </w:hyperlink>
    </w:p>
    <w:p w14:paraId="4340CC15" w14:textId="7B10CD0F" w:rsidR="00F06EA3" w:rsidRDefault="004C1EFF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196133443" w:history="1">
        <w:r w:rsidR="00F06EA3" w:rsidRPr="007B6306">
          <w:rPr>
            <w:rStyle w:val="Hipervnculo"/>
            <w:noProof/>
          </w:rPr>
          <w:t>6.8</w:t>
        </w:r>
        <w:r w:rsidR="00F06EA3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F06EA3" w:rsidRPr="007B6306">
          <w:rPr>
            <w:rStyle w:val="Hipervnculo"/>
            <w:noProof/>
          </w:rPr>
          <w:t>Cálculo de la puesta a tierra</w:t>
        </w:r>
        <w:r w:rsidR="00F06EA3">
          <w:rPr>
            <w:noProof/>
            <w:webHidden/>
          </w:rPr>
          <w:tab/>
        </w:r>
        <w:r w:rsidR="00F06EA3">
          <w:rPr>
            <w:noProof/>
            <w:webHidden/>
          </w:rPr>
          <w:fldChar w:fldCharType="begin"/>
        </w:r>
        <w:r w:rsidR="00F06EA3">
          <w:rPr>
            <w:noProof/>
            <w:webHidden/>
          </w:rPr>
          <w:instrText xml:space="preserve"> PAGEREF _Toc196133443 \h </w:instrText>
        </w:r>
        <w:r w:rsidR="00F06EA3">
          <w:rPr>
            <w:noProof/>
            <w:webHidden/>
          </w:rPr>
        </w:r>
        <w:r w:rsidR="00F06EA3">
          <w:rPr>
            <w:noProof/>
            <w:webHidden/>
          </w:rPr>
          <w:fldChar w:fldCharType="separate"/>
        </w:r>
        <w:r w:rsidR="00F06EA3">
          <w:rPr>
            <w:noProof/>
            <w:webHidden/>
          </w:rPr>
          <w:t>8</w:t>
        </w:r>
        <w:r w:rsidR="00F06EA3">
          <w:rPr>
            <w:noProof/>
            <w:webHidden/>
          </w:rPr>
          <w:fldChar w:fldCharType="end"/>
        </w:r>
      </w:hyperlink>
    </w:p>
    <w:p w14:paraId="27E224FC" w14:textId="288E3E3E" w:rsidR="00F06EA3" w:rsidRDefault="004C1EFF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196133444" w:history="1">
        <w:r w:rsidR="00F06EA3" w:rsidRPr="007B6306">
          <w:rPr>
            <w:rStyle w:val="Hipervnculo"/>
            <w:noProof/>
          </w:rPr>
          <w:t>6.9</w:t>
        </w:r>
        <w:r w:rsidR="00F06EA3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F06EA3" w:rsidRPr="007B6306">
          <w:rPr>
            <w:rStyle w:val="Hipervnculo"/>
            <w:noProof/>
          </w:rPr>
          <w:t>Cálculos lumínicos</w:t>
        </w:r>
        <w:r w:rsidR="00F06EA3">
          <w:rPr>
            <w:noProof/>
            <w:webHidden/>
          </w:rPr>
          <w:tab/>
        </w:r>
        <w:r w:rsidR="00F06EA3">
          <w:rPr>
            <w:noProof/>
            <w:webHidden/>
          </w:rPr>
          <w:fldChar w:fldCharType="begin"/>
        </w:r>
        <w:r w:rsidR="00F06EA3">
          <w:rPr>
            <w:noProof/>
            <w:webHidden/>
          </w:rPr>
          <w:instrText xml:space="preserve"> PAGEREF _Toc196133444 \h </w:instrText>
        </w:r>
        <w:r w:rsidR="00F06EA3">
          <w:rPr>
            <w:noProof/>
            <w:webHidden/>
          </w:rPr>
        </w:r>
        <w:r w:rsidR="00F06EA3">
          <w:rPr>
            <w:noProof/>
            <w:webHidden/>
          </w:rPr>
          <w:fldChar w:fldCharType="separate"/>
        </w:r>
        <w:r w:rsidR="00F06EA3">
          <w:rPr>
            <w:noProof/>
            <w:webHidden/>
          </w:rPr>
          <w:t>8</w:t>
        </w:r>
        <w:r w:rsidR="00F06EA3">
          <w:rPr>
            <w:noProof/>
            <w:webHidden/>
          </w:rPr>
          <w:fldChar w:fldCharType="end"/>
        </w:r>
      </w:hyperlink>
    </w:p>
    <w:p w14:paraId="29B1ABD8" w14:textId="0930A278" w:rsidR="00F06EA3" w:rsidRDefault="004C1EFF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196133445" w:history="1">
        <w:r w:rsidR="00F06EA3" w:rsidRPr="007B6306">
          <w:rPr>
            <w:rStyle w:val="Hipervnculo"/>
            <w:noProof/>
          </w:rPr>
          <w:t>6.10</w:t>
        </w:r>
        <w:r w:rsidR="00F06EA3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F06EA3" w:rsidRPr="007B6306">
          <w:rPr>
            <w:rStyle w:val="Hipervnculo"/>
            <w:noProof/>
          </w:rPr>
          <w:t>Resplandor luminoso nocturno</w:t>
        </w:r>
        <w:r w:rsidR="00F06EA3">
          <w:rPr>
            <w:noProof/>
            <w:webHidden/>
          </w:rPr>
          <w:tab/>
        </w:r>
        <w:r w:rsidR="00F06EA3">
          <w:rPr>
            <w:noProof/>
            <w:webHidden/>
          </w:rPr>
          <w:fldChar w:fldCharType="begin"/>
        </w:r>
        <w:r w:rsidR="00F06EA3">
          <w:rPr>
            <w:noProof/>
            <w:webHidden/>
          </w:rPr>
          <w:instrText xml:space="preserve"> PAGEREF _Toc196133445 \h </w:instrText>
        </w:r>
        <w:r w:rsidR="00F06EA3">
          <w:rPr>
            <w:noProof/>
            <w:webHidden/>
          </w:rPr>
        </w:r>
        <w:r w:rsidR="00F06EA3">
          <w:rPr>
            <w:noProof/>
            <w:webHidden/>
          </w:rPr>
          <w:fldChar w:fldCharType="separate"/>
        </w:r>
        <w:r w:rsidR="00F06EA3">
          <w:rPr>
            <w:noProof/>
            <w:webHidden/>
          </w:rPr>
          <w:t>8</w:t>
        </w:r>
        <w:r w:rsidR="00F06EA3">
          <w:rPr>
            <w:noProof/>
            <w:webHidden/>
          </w:rPr>
          <w:fldChar w:fldCharType="end"/>
        </w:r>
      </w:hyperlink>
    </w:p>
    <w:p w14:paraId="201A3E36" w14:textId="47DB2FA7" w:rsidR="00F06EA3" w:rsidRDefault="004C1EFF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196133446" w:history="1">
        <w:r w:rsidR="00F06EA3" w:rsidRPr="007B6306">
          <w:rPr>
            <w:rStyle w:val="Hipervnculo"/>
            <w:noProof/>
          </w:rPr>
          <w:t>6.11</w:t>
        </w:r>
        <w:r w:rsidR="00F06EA3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F06EA3" w:rsidRPr="007B6306">
          <w:rPr>
            <w:rStyle w:val="Hipervnculo"/>
            <w:noProof/>
          </w:rPr>
          <w:t>Cálculos estructurales</w:t>
        </w:r>
        <w:r w:rsidR="00F06EA3">
          <w:rPr>
            <w:noProof/>
            <w:webHidden/>
          </w:rPr>
          <w:tab/>
        </w:r>
        <w:r w:rsidR="00F06EA3">
          <w:rPr>
            <w:noProof/>
            <w:webHidden/>
          </w:rPr>
          <w:fldChar w:fldCharType="begin"/>
        </w:r>
        <w:r w:rsidR="00F06EA3">
          <w:rPr>
            <w:noProof/>
            <w:webHidden/>
          </w:rPr>
          <w:instrText xml:space="preserve"> PAGEREF _Toc196133446 \h </w:instrText>
        </w:r>
        <w:r w:rsidR="00F06EA3">
          <w:rPr>
            <w:noProof/>
            <w:webHidden/>
          </w:rPr>
        </w:r>
        <w:r w:rsidR="00F06EA3">
          <w:rPr>
            <w:noProof/>
            <w:webHidden/>
          </w:rPr>
          <w:fldChar w:fldCharType="separate"/>
        </w:r>
        <w:r w:rsidR="00F06EA3">
          <w:rPr>
            <w:noProof/>
            <w:webHidden/>
          </w:rPr>
          <w:t>8</w:t>
        </w:r>
        <w:r w:rsidR="00F06EA3">
          <w:rPr>
            <w:noProof/>
            <w:webHidden/>
          </w:rPr>
          <w:fldChar w:fldCharType="end"/>
        </w:r>
      </w:hyperlink>
    </w:p>
    <w:p w14:paraId="29D14EB2" w14:textId="1E97AAA5" w:rsidR="00F06EA3" w:rsidRDefault="004C1EFF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196133447" w:history="1">
        <w:r w:rsidR="00F06EA3" w:rsidRPr="007B6306">
          <w:rPr>
            <w:rStyle w:val="Hipervnculo"/>
            <w:noProof/>
          </w:rPr>
          <w:t>6.12</w:t>
        </w:r>
        <w:r w:rsidR="00F06EA3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F06EA3" w:rsidRPr="007B6306">
          <w:rPr>
            <w:rStyle w:val="Hipervnculo"/>
            <w:noProof/>
          </w:rPr>
          <w:t>Consumo energético y económico previsto</w:t>
        </w:r>
        <w:r w:rsidR="00F06EA3">
          <w:rPr>
            <w:noProof/>
            <w:webHidden/>
          </w:rPr>
          <w:tab/>
        </w:r>
        <w:r w:rsidR="00F06EA3">
          <w:rPr>
            <w:noProof/>
            <w:webHidden/>
          </w:rPr>
          <w:fldChar w:fldCharType="begin"/>
        </w:r>
        <w:r w:rsidR="00F06EA3">
          <w:rPr>
            <w:noProof/>
            <w:webHidden/>
          </w:rPr>
          <w:instrText xml:space="preserve"> PAGEREF _Toc196133447 \h </w:instrText>
        </w:r>
        <w:r w:rsidR="00F06EA3">
          <w:rPr>
            <w:noProof/>
            <w:webHidden/>
          </w:rPr>
        </w:r>
        <w:r w:rsidR="00F06EA3">
          <w:rPr>
            <w:noProof/>
            <w:webHidden/>
          </w:rPr>
          <w:fldChar w:fldCharType="separate"/>
        </w:r>
        <w:r w:rsidR="00F06EA3">
          <w:rPr>
            <w:noProof/>
            <w:webHidden/>
          </w:rPr>
          <w:t>8</w:t>
        </w:r>
        <w:r w:rsidR="00F06EA3">
          <w:rPr>
            <w:noProof/>
            <w:webHidden/>
          </w:rPr>
          <w:fldChar w:fldCharType="end"/>
        </w:r>
      </w:hyperlink>
    </w:p>
    <w:p w14:paraId="5DC4DB87" w14:textId="0BDDE26F" w:rsidR="00F06EA3" w:rsidRDefault="004C1EFF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196133448" w:history="1">
        <w:r w:rsidR="00F06EA3" w:rsidRPr="007B6306">
          <w:rPr>
            <w:rStyle w:val="Hipervnculo"/>
            <w:noProof/>
          </w:rPr>
          <w:t>6.13</w:t>
        </w:r>
        <w:r w:rsidR="00F06EA3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F06EA3" w:rsidRPr="007B6306">
          <w:rPr>
            <w:rStyle w:val="Hipervnculo"/>
            <w:noProof/>
          </w:rPr>
          <w:t>Otros cálculos</w:t>
        </w:r>
        <w:r w:rsidR="00F06EA3">
          <w:rPr>
            <w:noProof/>
            <w:webHidden/>
          </w:rPr>
          <w:tab/>
        </w:r>
        <w:r w:rsidR="00F06EA3">
          <w:rPr>
            <w:noProof/>
            <w:webHidden/>
          </w:rPr>
          <w:fldChar w:fldCharType="begin"/>
        </w:r>
        <w:r w:rsidR="00F06EA3">
          <w:rPr>
            <w:noProof/>
            <w:webHidden/>
          </w:rPr>
          <w:instrText xml:space="preserve"> PAGEREF _Toc196133448 \h </w:instrText>
        </w:r>
        <w:r w:rsidR="00F06EA3">
          <w:rPr>
            <w:noProof/>
            <w:webHidden/>
          </w:rPr>
        </w:r>
        <w:r w:rsidR="00F06EA3">
          <w:rPr>
            <w:noProof/>
            <w:webHidden/>
          </w:rPr>
          <w:fldChar w:fldCharType="separate"/>
        </w:r>
        <w:r w:rsidR="00F06EA3">
          <w:rPr>
            <w:noProof/>
            <w:webHidden/>
          </w:rPr>
          <w:t>8</w:t>
        </w:r>
        <w:r w:rsidR="00F06EA3">
          <w:rPr>
            <w:noProof/>
            <w:webHidden/>
          </w:rPr>
          <w:fldChar w:fldCharType="end"/>
        </w:r>
      </w:hyperlink>
    </w:p>
    <w:p w14:paraId="6426B437" w14:textId="74A17243" w:rsidR="00F06EA3" w:rsidRDefault="004C1EFF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196133449" w:history="1">
        <w:r w:rsidR="00F06EA3" w:rsidRPr="007B6306">
          <w:rPr>
            <w:rStyle w:val="Hipervnculo"/>
            <w:noProof/>
          </w:rPr>
          <w:t>6.14</w:t>
        </w:r>
        <w:r w:rsidR="00F06EA3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F06EA3" w:rsidRPr="007B6306">
          <w:rPr>
            <w:rStyle w:val="Hipervnculo"/>
            <w:noProof/>
          </w:rPr>
          <w:t>Conclusión</w:t>
        </w:r>
        <w:r w:rsidR="00F06EA3">
          <w:rPr>
            <w:noProof/>
            <w:webHidden/>
          </w:rPr>
          <w:tab/>
        </w:r>
        <w:r w:rsidR="00F06EA3">
          <w:rPr>
            <w:noProof/>
            <w:webHidden/>
          </w:rPr>
          <w:fldChar w:fldCharType="begin"/>
        </w:r>
        <w:r w:rsidR="00F06EA3">
          <w:rPr>
            <w:noProof/>
            <w:webHidden/>
          </w:rPr>
          <w:instrText xml:space="preserve"> PAGEREF _Toc196133449 \h </w:instrText>
        </w:r>
        <w:r w:rsidR="00F06EA3">
          <w:rPr>
            <w:noProof/>
            <w:webHidden/>
          </w:rPr>
        </w:r>
        <w:r w:rsidR="00F06EA3">
          <w:rPr>
            <w:noProof/>
            <w:webHidden/>
          </w:rPr>
          <w:fldChar w:fldCharType="separate"/>
        </w:r>
        <w:r w:rsidR="00F06EA3">
          <w:rPr>
            <w:noProof/>
            <w:webHidden/>
          </w:rPr>
          <w:t>8</w:t>
        </w:r>
        <w:r w:rsidR="00F06EA3">
          <w:rPr>
            <w:noProof/>
            <w:webHidden/>
          </w:rPr>
          <w:fldChar w:fldCharType="end"/>
        </w:r>
      </w:hyperlink>
    </w:p>
    <w:p w14:paraId="3BDC8A95" w14:textId="7E250862" w:rsidR="00F06EA3" w:rsidRDefault="004C1EFF">
      <w:pPr>
        <w:pStyle w:val="TDC1"/>
        <w:rPr>
          <w:rFonts w:asciiTheme="minorHAnsi" w:eastAsiaTheme="minorEastAsia" w:hAnsiTheme="minorHAnsi"/>
          <w:b w:val="0"/>
          <w:caps w:val="0"/>
          <w:color w:val="auto"/>
          <w:sz w:val="22"/>
          <w:lang w:eastAsia="es-ES"/>
        </w:rPr>
      </w:pPr>
      <w:hyperlink w:anchor="_Toc196133450" w:history="1">
        <w:r w:rsidR="00F06EA3" w:rsidRPr="007B6306">
          <w:rPr>
            <w:rStyle w:val="Hipervnculo"/>
          </w:rPr>
          <w:t>II.</w:t>
        </w:r>
        <w:r w:rsidR="00F06EA3">
          <w:rPr>
            <w:rFonts w:asciiTheme="minorHAnsi" w:eastAsiaTheme="minorEastAsia" w:hAnsiTheme="minorHAnsi"/>
            <w:b w:val="0"/>
            <w:caps w:val="0"/>
            <w:color w:val="auto"/>
            <w:sz w:val="22"/>
            <w:lang w:eastAsia="es-ES"/>
          </w:rPr>
          <w:tab/>
        </w:r>
        <w:r w:rsidR="00F06EA3" w:rsidRPr="007B6306">
          <w:rPr>
            <w:rStyle w:val="Hipervnculo"/>
          </w:rPr>
          <w:t>PLIEGO DE CONDICIONES</w:t>
        </w:r>
        <w:r w:rsidR="00F06EA3">
          <w:rPr>
            <w:webHidden/>
          </w:rPr>
          <w:tab/>
        </w:r>
        <w:r w:rsidR="00F06EA3">
          <w:rPr>
            <w:webHidden/>
          </w:rPr>
          <w:fldChar w:fldCharType="begin"/>
        </w:r>
        <w:r w:rsidR="00F06EA3">
          <w:rPr>
            <w:webHidden/>
          </w:rPr>
          <w:instrText xml:space="preserve"> PAGEREF _Toc196133450 \h </w:instrText>
        </w:r>
        <w:r w:rsidR="00F06EA3">
          <w:rPr>
            <w:webHidden/>
          </w:rPr>
        </w:r>
        <w:r w:rsidR="00F06EA3">
          <w:rPr>
            <w:webHidden/>
          </w:rPr>
          <w:fldChar w:fldCharType="separate"/>
        </w:r>
        <w:r w:rsidR="00F06EA3">
          <w:rPr>
            <w:webHidden/>
          </w:rPr>
          <w:t>9</w:t>
        </w:r>
        <w:r w:rsidR="00F06EA3">
          <w:rPr>
            <w:webHidden/>
          </w:rPr>
          <w:fldChar w:fldCharType="end"/>
        </w:r>
      </w:hyperlink>
    </w:p>
    <w:p w14:paraId="16BD3F7D" w14:textId="6B7723B9" w:rsidR="00F06EA3" w:rsidRDefault="004C1EFF">
      <w:pPr>
        <w:pStyle w:val="TDC1"/>
        <w:rPr>
          <w:rFonts w:asciiTheme="minorHAnsi" w:eastAsiaTheme="minorEastAsia" w:hAnsiTheme="minorHAnsi"/>
          <w:b w:val="0"/>
          <w:caps w:val="0"/>
          <w:color w:val="auto"/>
          <w:sz w:val="22"/>
          <w:lang w:eastAsia="es-ES"/>
        </w:rPr>
      </w:pPr>
      <w:hyperlink w:anchor="_Toc196133451" w:history="1">
        <w:r w:rsidR="00F06EA3" w:rsidRPr="007B6306">
          <w:rPr>
            <w:rStyle w:val="Hipervnculo"/>
          </w:rPr>
          <w:t>III.</w:t>
        </w:r>
        <w:r w:rsidR="00F06EA3">
          <w:rPr>
            <w:rFonts w:asciiTheme="minorHAnsi" w:eastAsiaTheme="minorEastAsia" w:hAnsiTheme="minorHAnsi"/>
            <w:b w:val="0"/>
            <w:caps w:val="0"/>
            <w:color w:val="auto"/>
            <w:sz w:val="22"/>
            <w:lang w:eastAsia="es-ES"/>
          </w:rPr>
          <w:tab/>
        </w:r>
        <w:r w:rsidR="00F06EA3" w:rsidRPr="007B6306">
          <w:rPr>
            <w:rStyle w:val="Hipervnculo"/>
          </w:rPr>
          <w:t>MEDICIONES Y PRESUPUESTO</w:t>
        </w:r>
        <w:r w:rsidR="00F06EA3">
          <w:rPr>
            <w:webHidden/>
          </w:rPr>
          <w:tab/>
        </w:r>
        <w:r w:rsidR="00F06EA3">
          <w:rPr>
            <w:webHidden/>
          </w:rPr>
          <w:fldChar w:fldCharType="begin"/>
        </w:r>
        <w:r w:rsidR="00F06EA3">
          <w:rPr>
            <w:webHidden/>
          </w:rPr>
          <w:instrText xml:space="preserve"> PAGEREF _Toc196133451 \h </w:instrText>
        </w:r>
        <w:r w:rsidR="00F06EA3">
          <w:rPr>
            <w:webHidden/>
          </w:rPr>
        </w:r>
        <w:r w:rsidR="00F06EA3">
          <w:rPr>
            <w:webHidden/>
          </w:rPr>
          <w:fldChar w:fldCharType="separate"/>
        </w:r>
        <w:r w:rsidR="00F06EA3">
          <w:rPr>
            <w:webHidden/>
          </w:rPr>
          <w:t>10</w:t>
        </w:r>
        <w:r w:rsidR="00F06EA3">
          <w:rPr>
            <w:webHidden/>
          </w:rPr>
          <w:fldChar w:fldCharType="end"/>
        </w:r>
      </w:hyperlink>
    </w:p>
    <w:p w14:paraId="75394B37" w14:textId="74E2109F" w:rsidR="00F06EA3" w:rsidRDefault="004C1EFF">
      <w:pPr>
        <w:pStyle w:val="TDC1"/>
        <w:rPr>
          <w:rFonts w:asciiTheme="minorHAnsi" w:eastAsiaTheme="minorEastAsia" w:hAnsiTheme="minorHAnsi"/>
          <w:b w:val="0"/>
          <w:caps w:val="0"/>
          <w:color w:val="auto"/>
          <w:sz w:val="22"/>
          <w:lang w:eastAsia="es-ES"/>
        </w:rPr>
      </w:pPr>
      <w:hyperlink w:anchor="_Toc196133452" w:history="1">
        <w:r w:rsidR="00F06EA3" w:rsidRPr="007B6306">
          <w:rPr>
            <w:rStyle w:val="Hipervnculo"/>
          </w:rPr>
          <w:t>IV.</w:t>
        </w:r>
        <w:r w:rsidR="00F06EA3">
          <w:rPr>
            <w:rFonts w:asciiTheme="minorHAnsi" w:eastAsiaTheme="minorEastAsia" w:hAnsiTheme="minorHAnsi"/>
            <w:b w:val="0"/>
            <w:caps w:val="0"/>
            <w:color w:val="auto"/>
            <w:sz w:val="22"/>
            <w:lang w:eastAsia="es-ES"/>
          </w:rPr>
          <w:tab/>
        </w:r>
        <w:r w:rsidR="00F06EA3" w:rsidRPr="007B6306">
          <w:rPr>
            <w:rStyle w:val="Hipervnculo"/>
          </w:rPr>
          <w:t>PLANOS</w:t>
        </w:r>
        <w:r w:rsidR="00F06EA3">
          <w:rPr>
            <w:webHidden/>
          </w:rPr>
          <w:tab/>
        </w:r>
        <w:r w:rsidR="00F06EA3">
          <w:rPr>
            <w:webHidden/>
          </w:rPr>
          <w:fldChar w:fldCharType="begin"/>
        </w:r>
        <w:r w:rsidR="00F06EA3">
          <w:rPr>
            <w:webHidden/>
          </w:rPr>
          <w:instrText xml:space="preserve"> PAGEREF _Toc196133452 \h </w:instrText>
        </w:r>
        <w:r w:rsidR="00F06EA3">
          <w:rPr>
            <w:webHidden/>
          </w:rPr>
        </w:r>
        <w:r w:rsidR="00F06EA3">
          <w:rPr>
            <w:webHidden/>
          </w:rPr>
          <w:fldChar w:fldCharType="separate"/>
        </w:r>
        <w:r w:rsidR="00F06EA3">
          <w:rPr>
            <w:webHidden/>
          </w:rPr>
          <w:t>10</w:t>
        </w:r>
        <w:r w:rsidR="00F06EA3">
          <w:rPr>
            <w:webHidden/>
          </w:rPr>
          <w:fldChar w:fldCharType="end"/>
        </w:r>
      </w:hyperlink>
    </w:p>
    <w:p w14:paraId="32076EA6" w14:textId="5F6EF380" w:rsidR="00F06EA3" w:rsidRDefault="004C1EFF">
      <w:pPr>
        <w:pStyle w:val="TDC1"/>
        <w:rPr>
          <w:rFonts w:asciiTheme="minorHAnsi" w:eastAsiaTheme="minorEastAsia" w:hAnsiTheme="minorHAnsi"/>
          <w:b w:val="0"/>
          <w:caps w:val="0"/>
          <w:color w:val="auto"/>
          <w:sz w:val="22"/>
          <w:lang w:eastAsia="es-ES"/>
        </w:rPr>
      </w:pPr>
      <w:hyperlink w:anchor="_Toc196133453" w:history="1">
        <w:r w:rsidR="00F06EA3" w:rsidRPr="007B6306">
          <w:rPr>
            <w:rStyle w:val="Hipervnculo"/>
          </w:rPr>
          <w:t>V.</w:t>
        </w:r>
        <w:r w:rsidR="00F06EA3">
          <w:rPr>
            <w:rFonts w:asciiTheme="minorHAnsi" w:eastAsiaTheme="minorEastAsia" w:hAnsiTheme="minorHAnsi"/>
            <w:b w:val="0"/>
            <w:caps w:val="0"/>
            <w:color w:val="auto"/>
            <w:sz w:val="22"/>
            <w:lang w:eastAsia="es-ES"/>
          </w:rPr>
          <w:tab/>
        </w:r>
        <w:r w:rsidR="00F06EA3" w:rsidRPr="007B6306">
          <w:rPr>
            <w:rStyle w:val="Hipervnculo"/>
          </w:rPr>
          <w:t>ESTUDIO DE SEGURIDAD Y SALUD o ESTUDIO BÁSICO DE SEGURIDAD Y SALUD (según corresponda)</w:t>
        </w:r>
        <w:r w:rsidR="00F06EA3">
          <w:rPr>
            <w:webHidden/>
          </w:rPr>
          <w:tab/>
        </w:r>
        <w:r w:rsidR="00F06EA3">
          <w:rPr>
            <w:webHidden/>
          </w:rPr>
          <w:fldChar w:fldCharType="begin"/>
        </w:r>
        <w:r w:rsidR="00F06EA3">
          <w:rPr>
            <w:webHidden/>
          </w:rPr>
          <w:instrText xml:space="preserve"> PAGEREF _Toc196133453 \h </w:instrText>
        </w:r>
        <w:r w:rsidR="00F06EA3">
          <w:rPr>
            <w:webHidden/>
          </w:rPr>
        </w:r>
        <w:r w:rsidR="00F06EA3">
          <w:rPr>
            <w:webHidden/>
          </w:rPr>
          <w:fldChar w:fldCharType="separate"/>
        </w:r>
        <w:r w:rsidR="00F06EA3">
          <w:rPr>
            <w:webHidden/>
          </w:rPr>
          <w:t>11</w:t>
        </w:r>
        <w:r w:rsidR="00F06EA3">
          <w:rPr>
            <w:webHidden/>
          </w:rPr>
          <w:fldChar w:fldCharType="end"/>
        </w:r>
      </w:hyperlink>
    </w:p>
    <w:p w14:paraId="3195E554" w14:textId="4C36A742" w:rsidR="00E861EB" w:rsidRDefault="00E861EB" w:rsidP="00323EC8">
      <w:pPr>
        <w:jc w:val="both"/>
        <w:rPr>
          <w:rFonts w:cs="Open Sans"/>
          <w:sz w:val="16"/>
          <w:szCs w:val="16"/>
        </w:rPr>
      </w:pPr>
      <w:r w:rsidRPr="00A81260">
        <w:rPr>
          <w:rFonts w:ascii="Montserrat" w:hAnsi="Montserrat" w:cs="Open Sans"/>
          <w:sz w:val="16"/>
          <w:szCs w:val="16"/>
        </w:rPr>
        <w:fldChar w:fldCharType="end"/>
      </w:r>
    </w:p>
    <w:p w14:paraId="00B7DB6A" w14:textId="43766F3A" w:rsidR="00A10680" w:rsidRDefault="00A10680" w:rsidP="00AA5D5E">
      <w:pPr>
        <w:rPr>
          <w:rFonts w:cs="Open Sans"/>
          <w:sz w:val="16"/>
          <w:szCs w:val="16"/>
        </w:rPr>
      </w:pPr>
      <w:r>
        <w:rPr>
          <w:rFonts w:cs="Open Sans"/>
          <w:sz w:val="16"/>
          <w:szCs w:val="16"/>
        </w:rPr>
        <w:br w:type="page"/>
      </w:r>
    </w:p>
    <w:p w14:paraId="4EDBF492" w14:textId="6433F1A3" w:rsidR="00A10680" w:rsidRDefault="007A1EFD" w:rsidP="007A1EFD">
      <w:pPr>
        <w:pStyle w:val="Ttulo01"/>
        <w:framePr w:wrap="around"/>
      </w:pPr>
      <w:bookmarkStart w:id="0" w:name="_Toc194496109"/>
      <w:bookmarkStart w:id="1" w:name="_Toc196133406"/>
      <w:r>
        <w:lastRenderedPageBreak/>
        <w:t>MEMORIA</w:t>
      </w:r>
      <w:bookmarkEnd w:id="0"/>
      <w:bookmarkEnd w:id="1"/>
    </w:p>
    <w:p w14:paraId="512400F6" w14:textId="6D45BFE5" w:rsidR="007A1EFD" w:rsidRDefault="007A1EFD" w:rsidP="00AA5D5E">
      <w:pPr>
        <w:rPr>
          <w:rFonts w:cs="Open Sans"/>
          <w:sz w:val="16"/>
          <w:szCs w:val="16"/>
        </w:rPr>
      </w:pPr>
    </w:p>
    <w:p w14:paraId="27DFAEED" w14:textId="4B4681F4" w:rsidR="007A1EFD" w:rsidRDefault="007A1EFD" w:rsidP="00AA5D5E">
      <w:pPr>
        <w:rPr>
          <w:rFonts w:cs="Open Sans"/>
          <w:sz w:val="16"/>
          <w:szCs w:val="16"/>
        </w:rPr>
      </w:pPr>
    </w:p>
    <w:p w14:paraId="6AF44EE5" w14:textId="5C08B677" w:rsidR="007A1EFD" w:rsidRDefault="007A1EFD" w:rsidP="007A1EFD">
      <w:pPr>
        <w:pStyle w:val="Ttulo2"/>
      </w:pPr>
      <w:bookmarkStart w:id="2" w:name="_Toc194496110"/>
      <w:bookmarkStart w:id="3" w:name="_Toc196133407"/>
      <w:r w:rsidRPr="007A1EFD">
        <w:t>ANTECEDENTES</w:t>
      </w:r>
      <w:r>
        <w:t xml:space="preserve"> Y OBJETO DEL PROYECTO</w:t>
      </w:r>
      <w:bookmarkEnd w:id="2"/>
      <w:bookmarkEnd w:id="3"/>
    </w:p>
    <w:p w14:paraId="6637999C" w14:textId="77777777" w:rsidR="00F40BF1" w:rsidRDefault="00F40BF1" w:rsidP="00F40BF1">
      <w:pPr>
        <w:pStyle w:val="Textoindependiente"/>
      </w:pPr>
      <w:bookmarkStart w:id="4" w:name="_Toc194496111"/>
      <w:r>
        <w:t xml:space="preserve">Descripción detallada </w:t>
      </w:r>
      <w:r w:rsidRPr="00DC024C">
        <w:t>del</w:t>
      </w:r>
      <w:r>
        <w:t xml:space="preserve"> objeto del proyecto, que contenga la información siguiente:</w:t>
      </w:r>
    </w:p>
    <w:p w14:paraId="7E0CD50D" w14:textId="77777777" w:rsidR="00F40BF1" w:rsidRPr="000C163C" w:rsidRDefault="00F40BF1" w:rsidP="00F40BF1">
      <w:pPr>
        <w:pStyle w:val="Apartado1"/>
        <w:rPr>
          <w:rStyle w:val="oypena"/>
          <w:rFonts w:cs="Open Sans"/>
        </w:rPr>
      </w:pPr>
      <w:r w:rsidRPr="00DC024C">
        <w:rPr>
          <w:rStyle w:val="oypena"/>
          <w:rFonts w:cs="Open Sans"/>
        </w:rPr>
        <w:t>Titular de la obra</w:t>
      </w:r>
      <w:r w:rsidRPr="000C163C">
        <w:rPr>
          <w:rStyle w:val="oypena"/>
          <w:rFonts w:cs="Open Sans"/>
        </w:rPr>
        <w:t xml:space="preserve">. </w:t>
      </w:r>
    </w:p>
    <w:p w14:paraId="4D565CB1" w14:textId="77777777" w:rsidR="00F40BF1" w:rsidRPr="000C163C" w:rsidRDefault="00F40BF1" w:rsidP="00F40BF1">
      <w:pPr>
        <w:pStyle w:val="Apartado1"/>
        <w:rPr>
          <w:rStyle w:val="oypena"/>
          <w:rFonts w:cs="Open Sans"/>
        </w:rPr>
      </w:pPr>
      <w:r w:rsidRPr="000C163C">
        <w:rPr>
          <w:rStyle w:val="oypena"/>
          <w:rFonts w:cs="Open Sans"/>
        </w:rPr>
        <w:t xml:space="preserve">Autor del proyecto y número de colegiado. </w:t>
      </w:r>
    </w:p>
    <w:p w14:paraId="052ECDA4" w14:textId="77777777" w:rsidR="00F40BF1" w:rsidRDefault="00F40BF1" w:rsidP="00F40BF1">
      <w:pPr>
        <w:pStyle w:val="Apartado1"/>
        <w:rPr>
          <w:rStyle w:val="oypena"/>
          <w:rFonts w:cs="Open Sans"/>
        </w:rPr>
      </w:pPr>
      <w:r w:rsidRPr="000C163C">
        <w:rPr>
          <w:rStyle w:val="oypena"/>
          <w:rFonts w:cs="Open Sans"/>
        </w:rPr>
        <w:t>Empresa suministradora.</w:t>
      </w:r>
    </w:p>
    <w:p w14:paraId="6F93D029" w14:textId="77777777" w:rsidR="00F40BF1" w:rsidRPr="000C163C" w:rsidRDefault="00F40BF1" w:rsidP="00F40BF1">
      <w:pPr>
        <w:pStyle w:val="Apartado1"/>
        <w:rPr>
          <w:rFonts w:cs="Open Sans"/>
        </w:rPr>
      </w:pPr>
      <w:r>
        <w:rPr>
          <w:rStyle w:val="oypena"/>
          <w:rFonts w:cs="Open Sans"/>
        </w:rPr>
        <w:t>Empresa instaladora.</w:t>
      </w:r>
    </w:p>
    <w:p w14:paraId="14A5AEF5" w14:textId="77777777" w:rsidR="00F40BF1" w:rsidRDefault="00F40BF1" w:rsidP="00F40BF1">
      <w:pPr>
        <w:pStyle w:val="Apartado1"/>
        <w:rPr>
          <w:rFonts w:cs="Open Sans"/>
        </w:rPr>
      </w:pPr>
      <w:r w:rsidRPr="000C163C">
        <w:rPr>
          <w:rFonts w:cs="Open Sans"/>
        </w:rPr>
        <w:t>Datos del emplazamiento de la instalación.</w:t>
      </w:r>
    </w:p>
    <w:p w14:paraId="33359C6F" w14:textId="77777777" w:rsidR="00F40BF1" w:rsidRPr="00DC024C" w:rsidRDefault="00F40BF1" w:rsidP="00F40BF1">
      <w:pPr>
        <w:pStyle w:val="Apartado1"/>
        <w:rPr>
          <w:rFonts w:cs="Open Sans"/>
        </w:rPr>
      </w:pPr>
      <w:r>
        <w:rPr>
          <w:rFonts w:cs="Open Sans"/>
        </w:rPr>
        <w:t xml:space="preserve">Descripción urbanística de la zona. </w:t>
      </w:r>
    </w:p>
    <w:p w14:paraId="37D5A1F0" w14:textId="35FE0416" w:rsidR="00DC024C" w:rsidRDefault="00DC024C" w:rsidP="00DC024C">
      <w:pPr>
        <w:pStyle w:val="Ttulo2"/>
      </w:pPr>
      <w:bookmarkStart w:id="5" w:name="_Toc196133408"/>
      <w:r>
        <w:t>NORMATIVA APLICABLE</w:t>
      </w:r>
      <w:bookmarkEnd w:id="4"/>
      <w:bookmarkEnd w:id="5"/>
    </w:p>
    <w:p w14:paraId="6CEF988E" w14:textId="65FCEB95" w:rsidR="00DC024C" w:rsidRDefault="00DC024C" w:rsidP="001C0DF1">
      <w:pPr>
        <w:pStyle w:val="Subtitulo02"/>
      </w:pPr>
      <w:r>
        <w:t xml:space="preserve">Relación de normativa de aplicación que se debe incorporar: </w:t>
      </w:r>
    </w:p>
    <w:p w14:paraId="32E6A2D9" w14:textId="46B6B59D" w:rsidR="00DC024C" w:rsidRDefault="00DC024C" w:rsidP="00DC024C">
      <w:pPr>
        <w:pStyle w:val="Subtitulo03"/>
      </w:pPr>
      <w:r w:rsidRPr="00DC024C">
        <w:t>Legislación estatal</w:t>
      </w:r>
    </w:p>
    <w:p w14:paraId="1247FE8B" w14:textId="77777777" w:rsidR="00F55801" w:rsidRPr="000C163C" w:rsidRDefault="00F55801" w:rsidP="00C32E09">
      <w:pPr>
        <w:pStyle w:val="Apartado2"/>
      </w:pPr>
      <w:r w:rsidRPr="000C163C">
        <w:t xml:space="preserve">Reglamento Electrotécnico para Baja Tensión, según el Real Decreto 842/2002 de 2 de </w:t>
      </w:r>
      <w:proofErr w:type="gramStart"/>
      <w:r w:rsidRPr="000C163C">
        <w:t>Agosto</w:t>
      </w:r>
      <w:proofErr w:type="gramEnd"/>
      <w:r w:rsidRPr="000C163C">
        <w:t xml:space="preserve"> de 2002, B.O.E. n º 224 del 18 de Septiembre de 2002.</w:t>
      </w:r>
    </w:p>
    <w:p w14:paraId="6EFCDFE1" w14:textId="619B2FF8" w:rsidR="00F55801" w:rsidRDefault="00F55801" w:rsidP="00C32E09">
      <w:pPr>
        <w:pStyle w:val="Apartado2"/>
      </w:pPr>
      <w:r w:rsidRPr="000C163C">
        <w:t xml:space="preserve">Instrucciones Técnicas Complementarias, denominadas ITC-BT, aprobadas el 18 de </w:t>
      </w:r>
      <w:proofErr w:type="gramStart"/>
      <w:r w:rsidRPr="000C163C">
        <w:t>Septiembre</w:t>
      </w:r>
      <w:proofErr w:type="gramEnd"/>
      <w:r w:rsidRPr="000C163C">
        <w:t xml:space="preserve"> de 2002.</w:t>
      </w:r>
    </w:p>
    <w:p w14:paraId="198C1A62" w14:textId="5BB7D8D7" w:rsidR="006075C0" w:rsidRDefault="006075C0" w:rsidP="006075C0">
      <w:pPr>
        <w:pStyle w:val="Apartado2"/>
      </w:pPr>
      <w:r>
        <w:t>Ley 21/1992, de 16 de julio, de Industria (BOE 23-07-1992).</w:t>
      </w:r>
      <w:bookmarkStart w:id="6" w:name="_GoBack"/>
      <w:bookmarkEnd w:id="6"/>
    </w:p>
    <w:p w14:paraId="08D6A9E0" w14:textId="63F5A8D9" w:rsidR="00F40BF1" w:rsidRDefault="00F40BF1" w:rsidP="00F40BF1">
      <w:pPr>
        <w:pStyle w:val="Apartado2"/>
      </w:pPr>
      <w:r w:rsidRPr="0083212A">
        <w:t>Real Decreto 1955/2000, del 1 de diciembre de 2000, por el que se regulan las Actividades de Transporte, Distribución, Comercialización, Suministro y Procedimientos de Autorización de Instalaciones de Energía Eléctrica.</w:t>
      </w:r>
    </w:p>
    <w:p w14:paraId="625B6F83" w14:textId="5DDB42CE" w:rsidR="00F40BF1" w:rsidRDefault="00F40BF1" w:rsidP="00F40BF1">
      <w:pPr>
        <w:pStyle w:val="Apartado2"/>
      </w:pPr>
      <w:r w:rsidRPr="0083212A">
        <w:t>Ley 21/2013, de 9 de diciembre, de evaluación ambiental. «BOE» núm. 296, de 11 de diciembre de 2013</w:t>
      </w:r>
      <w:r>
        <w:t>.</w:t>
      </w:r>
    </w:p>
    <w:p w14:paraId="3F9EAF61" w14:textId="2A6726B0" w:rsidR="00F40BF1" w:rsidRPr="000C163C" w:rsidRDefault="00F40BF1" w:rsidP="00F40BF1">
      <w:pPr>
        <w:pStyle w:val="Apartado2"/>
      </w:pPr>
      <w:r w:rsidRPr="0083212A">
        <w:t>Real Decreto 1890/2008, de 14 de noviembre, por el que se aprueba el Reglamento de eficiencia energética en instalaciones de alumbrado exterior y sus Instrucciones técnicas complementarias EA-01 a EA-07.</w:t>
      </w:r>
    </w:p>
    <w:p w14:paraId="7B84E70C" w14:textId="046AEB11" w:rsidR="00E15174" w:rsidRDefault="00E15174" w:rsidP="00C32E09">
      <w:pPr>
        <w:pStyle w:val="Apartado2"/>
      </w:pPr>
      <w:r>
        <w:t>Real Decreto 614/2001, de 8 de junio, sobre disposiciones mínimas para la protección de la salud y seguridad de los trabajadores frente al riesgo eléctrico.</w:t>
      </w:r>
    </w:p>
    <w:p w14:paraId="7D2A4C02" w14:textId="77777777" w:rsidR="00F40BF1" w:rsidRPr="0083212A" w:rsidRDefault="00F40BF1" w:rsidP="00F40BF1">
      <w:pPr>
        <w:pStyle w:val="Apartado2"/>
        <w:rPr>
          <w:sz w:val="26"/>
        </w:rPr>
      </w:pPr>
      <w:r w:rsidRPr="0083212A">
        <w:t>Real Decreto 186/2016, de 6 de mayo, por el que se regula la compatibilidad electromagnética de los equipos eléctricos y electrónicos. Por el que se traspone la Directiva 2014/30/UE sobre la armonización de las legislaciones de los Estados miembros en materia de compatibilidad electromagnética.</w:t>
      </w:r>
    </w:p>
    <w:p w14:paraId="14C8AC4B" w14:textId="77777777" w:rsidR="00F40BF1" w:rsidRDefault="00F40BF1" w:rsidP="00F40BF1">
      <w:pPr>
        <w:pStyle w:val="Apartado2"/>
        <w:numPr>
          <w:ilvl w:val="0"/>
          <w:numId w:val="0"/>
        </w:numPr>
      </w:pPr>
    </w:p>
    <w:p w14:paraId="56E62E9F" w14:textId="77777777" w:rsidR="00F40BF1" w:rsidRPr="0083212A" w:rsidRDefault="00F40BF1" w:rsidP="00F40BF1">
      <w:pPr>
        <w:pStyle w:val="Apartado2"/>
        <w:rPr>
          <w:sz w:val="26"/>
        </w:rPr>
      </w:pPr>
      <w:r w:rsidRPr="0083212A">
        <w:t>Real Decreto 219/2013, de 22 de marzo, sobre restricciones a la utilización de determinadas sustancias peligrosas en aparatos eléctricos y electrónicos.</w:t>
      </w:r>
    </w:p>
    <w:p w14:paraId="57976B2B" w14:textId="77777777" w:rsidR="00F40BF1" w:rsidRPr="0083212A" w:rsidRDefault="00F40BF1" w:rsidP="00F40BF1">
      <w:pPr>
        <w:pStyle w:val="Apartado2"/>
        <w:rPr>
          <w:sz w:val="26"/>
        </w:rPr>
      </w:pPr>
      <w:r w:rsidRPr="0083212A">
        <w:t>Real Decreto 187/2011, de 18 de febrero, relativo al establecimiento de requisitos de diseño ecológico aplicables a los productos relacionados con la energía.</w:t>
      </w:r>
    </w:p>
    <w:p w14:paraId="66F72F8E" w14:textId="77777777" w:rsidR="00F40BF1" w:rsidRPr="0083212A" w:rsidRDefault="00F40BF1" w:rsidP="00F40BF1">
      <w:pPr>
        <w:pStyle w:val="Apartado2"/>
        <w:rPr>
          <w:sz w:val="26"/>
        </w:rPr>
      </w:pPr>
      <w:r w:rsidRPr="0083212A">
        <w:t>Reglamento (UE) 2019/2020 de la Comisión, de 1 de octubre de 2019, por el que se establecen requisitos de diseño ecológico para las fuentes luminosas y los mecanismos de control independientes con arreglo a la Directiva 2009/125/CE del Parlamento Europeo y del Consejo y se derogan los Reglamentos (CE) n° 244/2009, (CE) n° 245/2009 y (UE) n° 1194/2012 de la Comisión.</w:t>
      </w:r>
    </w:p>
    <w:p w14:paraId="33E839BF" w14:textId="77777777" w:rsidR="00F40BF1" w:rsidRPr="0083212A" w:rsidRDefault="00F40BF1" w:rsidP="00F40BF1">
      <w:pPr>
        <w:pStyle w:val="Apartado2"/>
        <w:rPr>
          <w:sz w:val="26"/>
        </w:rPr>
      </w:pPr>
      <w:r w:rsidRPr="0083212A">
        <w:t>Ordenanzas Municipales del Ayuntamiento donde se ejecute la obra.</w:t>
      </w:r>
    </w:p>
    <w:p w14:paraId="6EFC2216" w14:textId="77777777" w:rsidR="00F40BF1" w:rsidRPr="0083212A" w:rsidRDefault="00F40BF1" w:rsidP="00F40BF1">
      <w:pPr>
        <w:pStyle w:val="Apartado2"/>
        <w:rPr>
          <w:sz w:val="26"/>
        </w:rPr>
      </w:pPr>
      <w:r w:rsidRPr="0083212A">
        <w:t>Normas particulares de la Compañía Suministradora de energía de la zona.</w:t>
      </w:r>
    </w:p>
    <w:p w14:paraId="7F5E060C" w14:textId="00995004" w:rsidR="00F40BF1" w:rsidRPr="00F40BF1" w:rsidRDefault="00F40BF1" w:rsidP="00365142">
      <w:pPr>
        <w:pStyle w:val="Apartado2"/>
        <w:rPr>
          <w:sz w:val="26"/>
        </w:rPr>
      </w:pPr>
      <w:r w:rsidRPr="0083212A">
        <w:t>Normas UNE aplicables.</w:t>
      </w:r>
    </w:p>
    <w:p w14:paraId="0E4BF0A2" w14:textId="795CFCE0" w:rsidR="00DC024C" w:rsidRDefault="00365142" w:rsidP="00365142">
      <w:pPr>
        <w:pStyle w:val="Subtitulo03"/>
      </w:pPr>
      <w:r>
        <w:t>Legislación Autonómica</w:t>
      </w:r>
    </w:p>
    <w:p w14:paraId="4FB59BB4" w14:textId="5AA99F29" w:rsidR="00DC024C" w:rsidRDefault="00365142" w:rsidP="001C0DF1">
      <w:pPr>
        <w:pStyle w:val="Subtitulo02"/>
      </w:pPr>
      <w:r w:rsidRPr="001C0DF1">
        <w:t>COMUNIDAD DE MADRID</w:t>
      </w:r>
    </w:p>
    <w:p w14:paraId="1CC703C0" w14:textId="50F864DC" w:rsidR="00C32E09" w:rsidRPr="00F40BF1" w:rsidRDefault="00F55801" w:rsidP="00F40BF1">
      <w:pPr>
        <w:pStyle w:val="Apartado2"/>
        <w:rPr>
          <w:b/>
          <w:bCs/>
        </w:rPr>
      </w:pPr>
      <w:r w:rsidRPr="000C163C">
        <w:t>Decreto 38/2002, de 28 de febrero, del Consejo de Gobierno, por el que se regulan las entidades de control reglamentario de las instalaciones industriales en la Comunidad de Madrid. (BOCM de 13 de marzo de 2002)</w:t>
      </w:r>
      <w:r w:rsidR="00F40BF1">
        <w:t>.</w:t>
      </w:r>
    </w:p>
    <w:p w14:paraId="43C0B7AC" w14:textId="77777777" w:rsidR="00C32E09" w:rsidRDefault="00C32E09" w:rsidP="00C32E09">
      <w:pPr>
        <w:pStyle w:val="Apartado2"/>
      </w:pPr>
      <w:r w:rsidRPr="00F04A64">
        <w:t>Orden 9344/2003, de 1 de octubre, de la Consejería de Economía e Innovación Tecnológica, por la que se establece el procedimiento para la tramitación, puesta en servicio e inspección de las instalaciones eléctricas no industriales conectadas a una alimentación en baja tensión. (BOCM de 18 de octubre de 2003).</w:t>
      </w:r>
    </w:p>
    <w:p w14:paraId="5B54F34E" w14:textId="77777777" w:rsidR="00F40BF1" w:rsidRPr="0083212A" w:rsidRDefault="00F40BF1" w:rsidP="00F40BF1">
      <w:pPr>
        <w:pStyle w:val="Apartado2"/>
      </w:pPr>
      <w:r w:rsidRPr="0083212A">
        <w:t>Ley 2/2002, de 19 de junio, de Evaluación Ambiental de la Comunidad de Madrid</w:t>
      </w:r>
      <w:r w:rsidRPr="0083212A">
        <w:rPr>
          <w:color w:val="00B050"/>
        </w:rPr>
        <w:t>.</w:t>
      </w:r>
    </w:p>
    <w:p w14:paraId="384BE04E" w14:textId="5112C9A3" w:rsidR="001C0DF1" w:rsidRDefault="00E861EB" w:rsidP="00E861EB">
      <w:pPr>
        <w:pStyle w:val="Subtitulo02"/>
      </w:pPr>
      <w:r>
        <w:t>CASTILLA Y LEÓN</w:t>
      </w:r>
    </w:p>
    <w:p w14:paraId="26C885D4" w14:textId="77777777" w:rsidR="00F40BF1" w:rsidRPr="0083212A" w:rsidRDefault="00F40BF1" w:rsidP="00F40BF1">
      <w:pPr>
        <w:pStyle w:val="Apartado2"/>
      </w:pPr>
      <w:r w:rsidRPr="0083212A">
        <w:t>Ley 15/2010, de 10 de diciembre, de prevención de la contaminación lumínica y del fomento del ahorro y eficiencia energéticos derivados de instalaciones de iluminación.</w:t>
      </w:r>
    </w:p>
    <w:p w14:paraId="75C2CAFD" w14:textId="77777777" w:rsidR="00F40BF1" w:rsidRPr="0083212A" w:rsidRDefault="00F40BF1" w:rsidP="00F40BF1">
      <w:pPr>
        <w:pStyle w:val="Apartado2"/>
      </w:pPr>
      <w:r w:rsidRPr="0083212A">
        <w:t>Ley 6/2014, de 12 de septiembre, de Industria de Castilla y León. (</w:t>
      </w:r>
      <w:proofErr w:type="spellStart"/>
      <w:r w:rsidRPr="0083212A">
        <w:t>BOCyL</w:t>
      </w:r>
      <w:proofErr w:type="spellEnd"/>
      <w:r w:rsidRPr="0083212A">
        <w:t xml:space="preserve"> 19/09/2014).</w:t>
      </w:r>
    </w:p>
    <w:p w14:paraId="24BAFEA8" w14:textId="77777777" w:rsidR="00F40BF1" w:rsidRPr="0083212A" w:rsidRDefault="00F40BF1" w:rsidP="00F40BF1">
      <w:pPr>
        <w:pStyle w:val="Apartado2"/>
      </w:pPr>
      <w:r w:rsidRPr="0083212A">
        <w:lastRenderedPageBreak/>
        <w:t>ORDEN EEI/1036/2021, de 6 de septiembre, por la que se establece el procedimiento de regularización administrativa de instalaciones sometidas a la normativa de seguridad industrial (</w:t>
      </w:r>
      <w:proofErr w:type="spellStart"/>
      <w:r w:rsidRPr="0083212A">
        <w:t>BOCyL</w:t>
      </w:r>
      <w:proofErr w:type="spellEnd"/>
      <w:r w:rsidRPr="0083212A">
        <w:t xml:space="preserve"> 16-09-2021).</w:t>
      </w:r>
    </w:p>
    <w:p w14:paraId="58CE4A1B" w14:textId="18CA41B0" w:rsidR="00E861EB" w:rsidRDefault="00E861EB" w:rsidP="00E861EB">
      <w:pPr>
        <w:pStyle w:val="Subtitulo02"/>
      </w:pPr>
      <w:r>
        <w:t xml:space="preserve">CASTILLA LA MANCHA </w:t>
      </w:r>
    </w:p>
    <w:p w14:paraId="2DF2A538" w14:textId="69703222" w:rsidR="00F55801" w:rsidRPr="000C163C" w:rsidRDefault="00F55801" w:rsidP="00C32E09">
      <w:pPr>
        <w:pStyle w:val="Apartado2"/>
        <w:rPr>
          <w:b/>
          <w:bCs/>
        </w:rPr>
      </w:pPr>
      <w:r w:rsidRPr="000C163C">
        <w:t>Orden de 13 de marzo de 2002, por la que se establece el contenido mínimo en proyectos de industrias y de instalaciones industriales. DOCM nº 39. 29/03/2002</w:t>
      </w:r>
      <w:r>
        <w:t>.</w:t>
      </w:r>
    </w:p>
    <w:p w14:paraId="2246AF84" w14:textId="783E7443" w:rsidR="00E861EB" w:rsidRDefault="00E861EB" w:rsidP="00E861EB">
      <w:pPr>
        <w:pStyle w:val="Subtitulo03"/>
      </w:pPr>
      <w:r>
        <w:t>Legislación Municipal</w:t>
      </w:r>
    </w:p>
    <w:p w14:paraId="552B6166" w14:textId="05959C22" w:rsidR="00F40BF1" w:rsidRPr="00F40BF1" w:rsidRDefault="00E861EB" w:rsidP="00F40BF1">
      <w:pPr>
        <w:pStyle w:val="Apartado2"/>
        <w:rPr>
          <w:b/>
          <w:bCs/>
        </w:rPr>
      </w:pPr>
      <w:r w:rsidRPr="000C163C">
        <w:t xml:space="preserve">Ordenanzas Municipales del Ayuntamiento donde se ejecute la obra. </w:t>
      </w:r>
    </w:p>
    <w:p w14:paraId="28EA092D" w14:textId="77777777" w:rsidR="00F40BF1" w:rsidRPr="001C0DF1" w:rsidRDefault="00F40BF1" w:rsidP="00F40BF1">
      <w:pPr>
        <w:pStyle w:val="Ttulo2"/>
      </w:pPr>
      <w:bookmarkStart w:id="7" w:name="_Toc194496112"/>
      <w:bookmarkStart w:id="8" w:name="_Toc194508179"/>
      <w:bookmarkStart w:id="9" w:name="_Toc196133409"/>
      <w:r>
        <w:t>PREVISIÓN DE CARGAS</w:t>
      </w:r>
      <w:bookmarkEnd w:id="7"/>
      <w:bookmarkEnd w:id="8"/>
      <w:bookmarkEnd w:id="9"/>
    </w:p>
    <w:p w14:paraId="356ED5B2" w14:textId="77777777" w:rsidR="00F40BF1" w:rsidRPr="000C163C" w:rsidRDefault="00F40BF1" w:rsidP="00F40BF1">
      <w:pPr>
        <w:pStyle w:val="Textoindependiente"/>
      </w:pPr>
      <w:r w:rsidRPr="0028615A">
        <w:t>Estimación</w:t>
      </w:r>
      <w:r w:rsidRPr="000C163C">
        <w:t xml:space="preserve"> de las necesidades energéticas de la instalación eléctrica, donde se describe: </w:t>
      </w:r>
    </w:p>
    <w:p w14:paraId="7808D90A" w14:textId="77777777" w:rsidR="00F40BF1" w:rsidRDefault="00F40BF1" w:rsidP="00F40BF1">
      <w:pPr>
        <w:pStyle w:val="Ttulo3"/>
      </w:pPr>
      <w:bookmarkStart w:id="10" w:name="_Toc194508180"/>
      <w:bookmarkStart w:id="11" w:name="_Toc196133410"/>
      <w:r>
        <w:t>Potencia máxima admisible</w:t>
      </w:r>
      <w:bookmarkEnd w:id="10"/>
      <w:bookmarkEnd w:id="11"/>
    </w:p>
    <w:p w14:paraId="067B4A80" w14:textId="77777777" w:rsidR="00F40BF1" w:rsidRDefault="00F40BF1" w:rsidP="00F40BF1">
      <w:pPr>
        <w:pStyle w:val="Ttulo3"/>
      </w:pPr>
      <w:bookmarkStart w:id="12" w:name="_Toc194508181"/>
      <w:bookmarkStart w:id="13" w:name="_Toc196133411"/>
      <w:r>
        <w:t>Potencia instalada</w:t>
      </w:r>
      <w:bookmarkEnd w:id="12"/>
      <w:bookmarkEnd w:id="13"/>
    </w:p>
    <w:p w14:paraId="7D070E2A" w14:textId="18D731D3" w:rsidR="00F40BF1" w:rsidRPr="00F40BF1" w:rsidRDefault="00F40BF1" w:rsidP="00F40BF1">
      <w:pPr>
        <w:pStyle w:val="Ttulo3"/>
      </w:pPr>
      <w:bookmarkStart w:id="14" w:name="_Toc194508182"/>
      <w:bookmarkStart w:id="15" w:name="_Toc196133412"/>
      <w:r>
        <w:t>Potencia a contratar</w:t>
      </w:r>
      <w:bookmarkEnd w:id="14"/>
      <w:bookmarkEnd w:id="15"/>
    </w:p>
    <w:p w14:paraId="1F6109B9" w14:textId="77777777" w:rsidR="00F40BF1" w:rsidRDefault="00F40BF1" w:rsidP="00F40BF1">
      <w:pPr>
        <w:pStyle w:val="Ttulo2"/>
      </w:pPr>
      <w:bookmarkStart w:id="16" w:name="_Toc194508183"/>
      <w:bookmarkStart w:id="17" w:name="_Toc196133413"/>
      <w:r>
        <w:t>REQUISITOS DE DISEÑO</w:t>
      </w:r>
      <w:bookmarkEnd w:id="16"/>
      <w:bookmarkEnd w:id="17"/>
    </w:p>
    <w:p w14:paraId="68BEBAE6" w14:textId="77777777" w:rsidR="00F40BF1" w:rsidRDefault="00F40BF1" w:rsidP="00F40BF1">
      <w:pPr>
        <w:pStyle w:val="Textoindependiente"/>
      </w:pPr>
      <w:r w:rsidRPr="00714C01">
        <w:t xml:space="preserve">En el caso de que sea una reforma, es recomendable analizar el estado previo de la instalación, detallando consumo y ahorros energéticos. </w:t>
      </w:r>
    </w:p>
    <w:p w14:paraId="7814E856" w14:textId="77777777" w:rsidR="00F40BF1" w:rsidRDefault="00F40BF1" w:rsidP="00F40BF1">
      <w:pPr>
        <w:pStyle w:val="Ttulo3"/>
      </w:pPr>
      <w:bookmarkStart w:id="18" w:name="_Toc194508184"/>
      <w:bookmarkStart w:id="19" w:name="_Toc196133414"/>
      <w:r>
        <w:t>Niveles luminosos exigidos según el tipo de vía y los tipos de luminarias</w:t>
      </w:r>
      <w:bookmarkEnd w:id="18"/>
      <w:bookmarkEnd w:id="19"/>
    </w:p>
    <w:p w14:paraId="552222D4" w14:textId="2C211331" w:rsidR="00F40BF1" w:rsidRDefault="00F40BF1" w:rsidP="00F40BF1">
      <w:pPr>
        <w:pStyle w:val="Ttulo3"/>
      </w:pPr>
      <w:bookmarkStart w:id="20" w:name="_Toc194508185"/>
      <w:bookmarkStart w:id="21" w:name="_Toc196133415"/>
      <w:r>
        <w:t>Capacidad de transporte de las líneas principales de acuerdo con las previsiones de crecimiento de la demanda</w:t>
      </w:r>
      <w:bookmarkEnd w:id="20"/>
      <w:bookmarkEnd w:id="21"/>
    </w:p>
    <w:p w14:paraId="1B309AE3" w14:textId="77777777" w:rsidR="00F40BF1" w:rsidRPr="00970EBE" w:rsidRDefault="00F40BF1" w:rsidP="00F40BF1">
      <w:pPr>
        <w:pStyle w:val="Ttulo2"/>
      </w:pPr>
      <w:bookmarkStart w:id="22" w:name="_Toc194508186"/>
      <w:bookmarkStart w:id="23" w:name="_Toc196133416"/>
      <w:r>
        <w:t>DESCRIPCIÓN DE LAS INSTALACIONES</w:t>
      </w:r>
      <w:bookmarkEnd w:id="22"/>
      <w:bookmarkEnd w:id="23"/>
    </w:p>
    <w:p w14:paraId="32B2B93A" w14:textId="77777777" w:rsidR="00F40BF1" w:rsidRPr="00A302F6" w:rsidRDefault="00F40BF1" w:rsidP="00F40BF1">
      <w:pPr>
        <w:pStyle w:val="Ttulo3"/>
      </w:pPr>
      <w:bookmarkStart w:id="24" w:name="_Toc194508187"/>
      <w:bookmarkStart w:id="25" w:name="_Toc196133417"/>
      <w:r>
        <w:t>Acometida</w:t>
      </w:r>
      <w:bookmarkEnd w:id="24"/>
      <w:bookmarkEnd w:id="25"/>
    </w:p>
    <w:p w14:paraId="0D78B9D8" w14:textId="77777777" w:rsidR="00F40BF1" w:rsidRDefault="00F40BF1" w:rsidP="00F40BF1">
      <w:pPr>
        <w:pStyle w:val="Ttulo3"/>
      </w:pPr>
      <w:bookmarkStart w:id="26" w:name="_Toc194508188"/>
      <w:bookmarkStart w:id="27" w:name="_Toc196133418"/>
      <w:r>
        <w:t>Caja general de protección</w:t>
      </w:r>
      <w:bookmarkEnd w:id="26"/>
      <w:bookmarkEnd w:id="27"/>
    </w:p>
    <w:p w14:paraId="6B7E49CA" w14:textId="77777777" w:rsidR="00F40BF1" w:rsidRDefault="00F40BF1" w:rsidP="00F40BF1">
      <w:pPr>
        <w:pStyle w:val="Ttulo3"/>
      </w:pPr>
      <w:bookmarkStart w:id="28" w:name="_Toc194508189"/>
      <w:bookmarkStart w:id="29" w:name="_Toc196133419"/>
      <w:r>
        <w:t>Línea general de alimentación</w:t>
      </w:r>
      <w:bookmarkEnd w:id="28"/>
      <w:bookmarkEnd w:id="29"/>
    </w:p>
    <w:p w14:paraId="66E1BEAB" w14:textId="77777777" w:rsidR="00F40BF1" w:rsidRDefault="00F40BF1" w:rsidP="00F40BF1">
      <w:pPr>
        <w:pStyle w:val="Ttulo3"/>
      </w:pPr>
      <w:bookmarkStart w:id="30" w:name="_Toc194508190"/>
      <w:bookmarkStart w:id="31" w:name="_Toc196133420"/>
      <w:r>
        <w:t>Centralización de contadores y equipos</w:t>
      </w:r>
      <w:bookmarkEnd w:id="30"/>
      <w:bookmarkEnd w:id="31"/>
    </w:p>
    <w:p w14:paraId="7D5CA2B9" w14:textId="77777777" w:rsidR="00F40BF1" w:rsidRDefault="00F40BF1" w:rsidP="00F40BF1">
      <w:pPr>
        <w:pStyle w:val="Ttulo3"/>
      </w:pPr>
      <w:bookmarkStart w:id="32" w:name="_Toc194508191"/>
      <w:bookmarkStart w:id="33" w:name="_Toc196133421"/>
      <w:r>
        <w:t>Líneas y derivaciones</w:t>
      </w:r>
      <w:bookmarkEnd w:id="32"/>
      <w:bookmarkEnd w:id="33"/>
    </w:p>
    <w:p w14:paraId="65DB9608" w14:textId="77777777" w:rsidR="00F40BF1" w:rsidRDefault="00F40BF1" w:rsidP="00F40BF1">
      <w:pPr>
        <w:pStyle w:val="Ttulo3"/>
      </w:pPr>
      <w:bookmarkStart w:id="34" w:name="_Toc194508192"/>
      <w:bookmarkStart w:id="35" w:name="_Toc196133422"/>
      <w:r>
        <w:t>Cuadro general y secundarios</w:t>
      </w:r>
      <w:bookmarkEnd w:id="34"/>
      <w:bookmarkEnd w:id="35"/>
    </w:p>
    <w:p w14:paraId="34179071" w14:textId="77777777" w:rsidR="00F40BF1" w:rsidRDefault="00F40BF1" w:rsidP="00F40BF1"/>
    <w:p w14:paraId="070D093C" w14:textId="77777777" w:rsidR="00F40BF1" w:rsidRDefault="00F40BF1" w:rsidP="00F40BF1">
      <w:pPr>
        <w:pStyle w:val="Ttulo3"/>
      </w:pPr>
      <w:bookmarkStart w:id="36" w:name="_Toc194508193"/>
      <w:bookmarkStart w:id="37" w:name="_Toc196133423"/>
      <w:r>
        <w:lastRenderedPageBreak/>
        <w:t>Canalizaciones</w:t>
      </w:r>
      <w:bookmarkEnd w:id="36"/>
      <w:bookmarkEnd w:id="37"/>
    </w:p>
    <w:p w14:paraId="1A27EF88" w14:textId="77777777" w:rsidR="00F40BF1" w:rsidRDefault="00F40BF1" w:rsidP="00F40BF1">
      <w:pPr>
        <w:pStyle w:val="Apartado1"/>
      </w:pPr>
      <w:r>
        <w:t xml:space="preserve">Tipo de canalizaciones, profundidad mínima de las canalizaciones enterradas, nº de circuitos por tubo, tubos protectores y características mínimas de los mismos, cruzamientos. </w:t>
      </w:r>
    </w:p>
    <w:p w14:paraId="091CF8BF" w14:textId="77777777" w:rsidR="00F40BF1" w:rsidRDefault="00F40BF1" w:rsidP="00F40BF1">
      <w:pPr>
        <w:pStyle w:val="Apartado1"/>
      </w:pPr>
      <w:r>
        <w:t>Características mínimas de los tubos protectores (resistencia a la compresión, resistencia al impacto, resistencia a la penetración de objetos sólidos, resistencia a la penetración del agua, resistencia a la corrosión de tubos metálicos y compuestos).</w:t>
      </w:r>
    </w:p>
    <w:p w14:paraId="377F5DAD" w14:textId="77777777" w:rsidR="00F40BF1" w:rsidRDefault="00F40BF1" w:rsidP="00F40BF1">
      <w:pPr>
        <w:pStyle w:val="Ttulo3"/>
      </w:pPr>
      <w:bookmarkStart w:id="38" w:name="_Toc194508194"/>
      <w:bookmarkStart w:id="39" w:name="_Toc196133424"/>
      <w:r>
        <w:t>Conductores</w:t>
      </w:r>
      <w:bookmarkEnd w:id="38"/>
      <w:bookmarkEnd w:id="39"/>
    </w:p>
    <w:p w14:paraId="2C3988B8" w14:textId="77777777" w:rsidR="00F40BF1" w:rsidRDefault="00F40BF1" w:rsidP="00F40BF1">
      <w:pPr>
        <w:pStyle w:val="Apartado1"/>
      </w:pPr>
      <w:r>
        <w:t>Tipo de conductores empleados cumpliendo el REBT.</w:t>
      </w:r>
    </w:p>
    <w:p w14:paraId="363ED0A3" w14:textId="77777777" w:rsidR="00F40BF1" w:rsidRDefault="00F40BF1" w:rsidP="00F40BF1">
      <w:pPr>
        <w:pStyle w:val="Apartado1"/>
      </w:pPr>
      <w:r>
        <w:t>Máxima caída de tensión entre el origen de la instalación y cualquier otro punto.</w:t>
      </w:r>
    </w:p>
    <w:p w14:paraId="22D6D63B" w14:textId="77777777" w:rsidR="00F40BF1" w:rsidRDefault="00F40BF1" w:rsidP="00F40BF1">
      <w:pPr>
        <w:pStyle w:val="Ttulo3"/>
      </w:pPr>
      <w:bookmarkStart w:id="40" w:name="_Toc194508195"/>
      <w:bookmarkStart w:id="41" w:name="_Toc196133425"/>
      <w:r>
        <w:t>Luminarias</w:t>
      </w:r>
      <w:bookmarkEnd w:id="40"/>
      <w:bookmarkEnd w:id="41"/>
    </w:p>
    <w:p w14:paraId="26E5672F" w14:textId="77777777" w:rsidR="00F40BF1" w:rsidRDefault="00F40BF1" w:rsidP="00F40BF1">
      <w:pPr>
        <w:pStyle w:val="Apartado1"/>
      </w:pPr>
      <w:r>
        <w:t xml:space="preserve">Tipo de luminarias a instalar y potencia de cada tipo. </w:t>
      </w:r>
    </w:p>
    <w:p w14:paraId="49B43012" w14:textId="77777777" w:rsidR="00F40BF1" w:rsidRDefault="00F40BF1" w:rsidP="00F40BF1">
      <w:pPr>
        <w:pStyle w:val="Apartado1"/>
      </w:pPr>
      <w:r>
        <w:t xml:space="preserve">Cables utilizados para la conexión. </w:t>
      </w:r>
    </w:p>
    <w:p w14:paraId="20A4ECA5" w14:textId="77777777" w:rsidR="00F40BF1" w:rsidRDefault="00F40BF1" w:rsidP="00F40BF1">
      <w:pPr>
        <w:pStyle w:val="Apartado1"/>
      </w:pPr>
      <w:r>
        <w:t>Puntos de luz.</w:t>
      </w:r>
    </w:p>
    <w:p w14:paraId="72174211" w14:textId="77777777" w:rsidR="00F40BF1" w:rsidRDefault="00F40BF1" w:rsidP="00F40BF1">
      <w:pPr>
        <w:pStyle w:val="Ttulo3"/>
      </w:pPr>
      <w:bookmarkStart w:id="42" w:name="_Toc194508196"/>
      <w:bookmarkStart w:id="43" w:name="_Toc196133426"/>
      <w:r>
        <w:t>Lámparas</w:t>
      </w:r>
      <w:bookmarkEnd w:id="42"/>
      <w:bookmarkEnd w:id="43"/>
    </w:p>
    <w:p w14:paraId="014E7500" w14:textId="77777777" w:rsidR="00F40BF1" w:rsidRDefault="00F40BF1" w:rsidP="00F40BF1">
      <w:pPr>
        <w:pStyle w:val="Apartado1"/>
      </w:pPr>
      <w:r>
        <w:t>Tipos y características.</w:t>
      </w:r>
    </w:p>
    <w:p w14:paraId="39EB26FD" w14:textId="77777777" w:rsidR="00F40BF1" w:rsidRDefault="00F40BF1" w:rsidP="00F40BF1">
      <w:pPr>
        <w:pStyle w:val="Ttulo3"/>
      </w:pPr>
      <w:bookmarkStart w:id="44" w:name="_Toc194508197"/>
      <w:bookmarkStart w:id="45" w:name="_Toc196133427"/>
      <w:r>
        <w:t xml:space="preserve">Sistema de </w:t>
      </w:r>
      <w:proofErr w:type="spellStart"/>
      <w:r>
        <w:t>telegestión</w:t>
      </w:r>
      <w:bookmarkEnd w:id="44"/>
      <w:bookmarkEnd w:id="45"/>
      <w:proofErr w:type="spellEnd"/>
    </w:p>
    <w:p w14:paraId="0D439547" w14:textId="77777777" w:rsidR="00F40BF1" w:rsidRDefault="00F40BF1" w:rsidP="00F40BF1">
      <w:pPr>
        <w:pStyle w:val="Apartado1"/>
      </w:pPr>
      <w:r>
        <w:t>Tipos y características.</w:t>
      </w:r>
    </w:p>
    <w:p w14:paraId="74C269CE" w14:textId="77777777" w:rsidR="00F40BF1" w:rsidRDefault="00F40BF1" w:rsidP="00F40BF1">
      <w:pPr>
        <w:pStyle w:val="Ttulo3"/>
      </w:pPr>
      <w:bookmarkStart w:id="46" w:name="_Toc194508198"/>
      <w:bookmarkStart w:id="47" w:name="_Toc196133428"/>
      <w:r>
        <w:t>Soportes</w:t>
      </w:r>
      <w:bookmarkEnd w:id="46"/>
      <w:bookmarkEnd w:id="47"/>
    </w:p>
    <w:p w14:paraId="6161F9B2" w14:textId="77777777" w:rsidR="00F40BF1" w:rsidRDefault="00F40BF1" w:rsidP="00F40BF1">
      <w:pPr>
        <w:pStyle w:val="Apartado1"/>
      </w:pPr>
      <w:r>
        <w:t>Tipo de soporte empleado para las luminarias.</w:t>
      </w:r>
    </w:p>
    <w:p w14:paraId="06B5173B" w14:textId="77777777" w:rsidR="00F40BF1" w:rsidRDefault="00F40BF1" w:rsidP="00F40BF1">
      <w:pPr>
        <w:pStyle w:val="Apartado1"/>
      </w:pPr>
      <w:r>
        <w:t>Materiales utilizados y su resistencia a las acciones de la intemperie o protección frente a estas.</w:t>
      </w:r>
    </w:p>
    <w:p w14:paraId="6C48E5AF" w14:textId="77777777" w:rsidR="00F40BF1" w:rsidRDefault="00F40BF1" w:rsidP="00F40BF1">
      <w:pPr>
        <w:pStyle w:val="Apartado1"/>
      </w:pPr>
      <w:r>
        <w:t xml:space="preserve">Soportes, sus anclajes y cimentaciones, se dimensionarán de forma que resistan las solicitaciones mecánicas, particularmente teniendo en cuenta la acción del viento. </w:t>
      </w:r>
    </w:p>
    <w:p w14:paraId="43A04DB4" w14:textId="77777777" w:rsidR="00F40BF1" w:rsidRPr="00A302F6" w:rsidRDefault="00F40BF1" w:rsidP="00F40BF1">
      <w:pPr>
        <w:pStyle w:val="Ttulo3"/>
      </w:pPr>
      <w:bookmarkStart w:id="48" w:name="_Toc194508199"/>
      <w:bookmarkStart w:id="49" w:name="_Toc196133429"/>
      <w:r>
        <w:t>Tomas de corriente</w:t>
      </w:r>
      <w:bookmarkEnd w:id="48"/>
      <w:bookmarkEnd w:id="49"/>
    </w:p>
    <w:p w14:paraId="77D1D837" w14:textId="77777777" w:rsidR="00F40BF1" w:rsidRPr="00A302F6" w:rsidRDefault="00F40BF1" w:rsidP="00F40BF1">
      <w:pPr>
        <w:pStyle w:val="Ttulo3"/>
      </w:pPr>
      <w:bookmarkStart w:id="50" w:name="_Toc194508200"/>
      <w:bookmarkStart w:id="51" w:name="_Toc196133430"/>
      <w:r>
        <w:t>Aparatos de conexión y corte</w:t>
      </w:r>
      <w:bookmarkEnd w:id="50"/>
      <w:bookmarkEnd w:id="51"/>
    </w:p>
    <w:p w14:paraId="4860B06A" w14:textId="77777777" w:rsidR="00F40BF1" w:rsidRDefault="00F40BF1" w:rsidP="00F40BF1">
      <w:pPr>
        <w:pStyle w:val="Ttulo3"/>
      </w:pPr>
      <w:bookmarkStart w:id="52" w:name="_Toc194508201"/>
      <w:bookmarkStart w:id="53" w:name="_Toc196133431"/>
      <w:r>
        <w:t>Protección contra contactos directos e indirectos</w:t>
      </w:r>
      <w:bookmarkEnd w:id="52"/>
      <w:bookmarkEnd w:id="53"/>
    </w:p>
    <w:p w14:paraId="405CA4DB" w14:textId="77777777" w:rsidR="00F40BF1" w:rsidRPr="00A302F6" w:rsidRDefault="00F40BF1" w:rsidP="00F40BF1"/>
    <w:p w14:paraId="3D2D30F0" w14:textId="77777777" w:rsidR="00F40BF1" w:rsidRDefault="00F40BF1" w:rsidP="00F40BF1">
      <w:pPr>
        <w:pStyle w:val="Ttulo3"/>
      </w:pPr>
      <w:bookmarkStart w:id="54" w:name="_Toc194508202"/>
      <w:bookmarkStart w:id="55" w:name="_Toc196133432"/>
      <w:r>
        <w:lastRenderedPageBreak/>
        <w:t>Protección contra sobrecargas y cortocircuitos</w:t>
      </w:r>
      <w:bookmarkEnd w:id="54"/>
      <w:bookmarkEnd w:id="55"/>
    </w:p>
    <w:p w14:paraId="09BB36B1" w14:textId="77777777" w:rsidR="00F40BF1" w:rsidRDefault="00F40BF1" w:rsidP="00F40BF1">
      <w:pPr>
        <w:pStyle w:val="Apartado1"/>
      </w:pPr>
      <w:r>
        <w:t xml:space="preserve">La red de alumbrado público estará protegida contra los efectos de las </w:t>
      </w:r>
      <w:proofErr w:type="spellStart"/>
      <w:r>
        <w:t>sobreintensidades</w:t>
      </w:r>
      <w:proofErr w:type="spellEnd"/>
      <w:r>
        <w:t xml:space="preserve"> (sobrecargas y cortocircuitos) que puedan presentarse en la misma. </w:t>
      </w:r>
    </w:p>
    <w:p w14:paraId="6E2DCD0F" w14:textId="77777777" w:rsidR="00F40BF1" w:rsidRDefault="00F40BF1" w:rsidP="00F40BF1">
      <w:pPr>
        <w:pStyle w:val="Apartado1"/>
      </w:pPr>
      <w:r>
        <w:t>Mecanismos de protección empleados.</w:t>
      </w:r>
    </w:p>
    <w:p w14:paraId="6E20B175" w14:textId="77777777" w:rsidR="00F40BF1" w:rsidRDefault="00F40BF1" w:rsidP="00F40BF1">
      <w:pPr>
        <w:pStyle w:val="Ttulo3"/>
      </w:pPr>
      <w:bookmarkStart w:id="56" w:name="_Toc194508203"/>
      <w:bookmarkStart w:id="57" w:name="_Toc196133433"/>
      <w:r>
        <w:t>Puesta a tierra</w:t>
      </w:r>
      <w:bookmarkEnd w:id="56"/>
      <w:bookmarkEnd w:id="57"/>
    </w:p>
    <w:p w14:paraId="7744BCD4" w14:textId="77777777" w:rsidR="00F40BF1" w:rsidRDefault="00F40BF1" w:rsidP="00F40BF1">
      <w:pPr>
        <w:pStyle w:val="Subtitulo02"/>
      </w:pPr>
      <w:r>
        <w:t>Tomas de tierra</w:t>
      </w:r>
    </w:p>
    <w:p w14:paraId="230CFD70" w14:textId="77777777" w:rsidR="00F40BF1" w:rsidRDefault="00F40BF1" w:rsidP="00F40BF1">
      <w:pPr>
        <w:pStyle w:val="Subtitulo02"/>
      </w:pPr>
    </w:p>
    <w:p w14:paraId="4463853C" w14:textId="77777777" w:rsidR="00F40BF1" w:rsidRDefault="00F40BF1" w:rsidP="00F40BF1">
      <w:pPr>
        <w:pStyle w:val="Subtitulo02"/>
      </w:pPr>
      <w:r>
        <w:t>Líneas principales de tierra y sus derivaciones</w:t>
      </w:r>
    </w:p>
    <w:p w14:paraId="38FB1694" w14:textId="77777777" w:rsidR="00F40BF1" w:rsidRDefault="00F40BF1" w:rsidP="00F40BF1">
      <w:pPr>
        <w:pStyle w:val="Subtitulo02"/>
      </w:pPr>
    </w:p>
    <w:p w14:paraId="139E060F" w14:textId="77777777" w:rsidR="00F40BF1" w:rsidRDefault="00F40BF1" w:rsidP="00F40BF1">
      <w:pPr>
        <w:pStyle w:val="Subtitulo02"/>
      </w:pPr>
      <w:r>
        <w:t xml:space="preserve">Red de </w:t>
      </w:r>
      <w:proofErr w:type="spellStart"/>
      <w:r>
        <w:t>equipotencialidad</w:t>
      </w:r>
      <w:proofErr w:type="spellEnd"/>
    </w:p>
    <w:p w14:paraId="305B1C35" w14:textId="77777777" w:rsidR="00F40BF1" w:rsidRDefault="00F40BF1" w:rsidP="00F40BF1">
      <w:pPr>
        <w:pStyle w:val="Subtitulo02"/>
      </w:pPr>
    </w:p>
    <w:p w14:paraId="3255DDEB" w14:textId="77777777" w:rsidR="00F40BF1" w:rsidRDefault="00F40BF1" w:rsidP="00F40BF1">
      <w:pPr>
        <w:pStyle w:val="Subtitulo02"/>
      </w:pPr>
      <w:r>
        <w:t>Protección contra rayos</w:t>
      </w:r>
    </w:p>
    <w:p w14:paraId="232F50D9" w14:textId="77777777" w:rsidR="00F40BF1" w:rsidRDefault="00F40BF1" w:rsidP="00F40BF1">
      <w:pPr>
        <w:pStyle w:val="Subtitulo02"/>
      </w:pPr>
    </w:p>
    <w:p w14:paraId="693D4B74" w14:textId="77777777" w:rsidR="00F40BF1" w:rsidRDefault="00F40BF1" w:rsidP="00F40BF1">
      <w:pPr>
        <w:pStyle w:val="Ttulo3"/>
      </w:pPr>
      <w:bookmarkStart w:id="58" w:name="_Toc194508204"/>
      <w:bookmarkStart w:id="59" w:name="_Toc196133434"/>
      <w:r>
        <w:t>Eficiencia energética</w:t>
      </w:r>
      <w:bookmarkEnd w:id="58"/>
      <w:bookmarkEnd w:id="59"/>
    </w:p>
    <w:p w14:paraId="6F848AF0" w14:textId="77777777" w:rsidR="00F40BF1" w:rsidRDefault="00F40BF1" w:rsidP="00F40BF1">
      <w:pPr>
        <w:pStyle w:val="Subtitulo02"/>
      </w:pPr>
      <w:r>
        <w:t>Requisitos mínimos de la eficiencia energética</w:t>
      </w:r>
    </w:p>
    <w:p w14:paraId="4AD3054F" w14:textId="77777777" w:rsidR="00F40BF1" w:rsidRDefault="00F40BF1" w:rsidP="00F40BF1">
      <w:pPr>
        <w:pStyle w:val="Subtitulo02"/>
      </w:pPr>
    </w:p>
    <w:p w14:paraId="1C7F85BD" w14:textId="77777777" w:rsidR="00F40BF1" w:rsidRDefault="00F40BF1" w:rsidP="00F40BF1">
      <w:pPr>
        <w:pStyle w:val="Subtitulo02"/>
      </w:pPr>
      <w:r>
        <w:t>Calificación energética de las instalaciones de alumbrado</w:t>
      </w:r>
    </w:p>
    <w:p w14:paraId="0BEA1738" w14:textId="77777777" w:rsidR="00F40BF1" w:rsidRPr="00F40BF1" w:rsidRDefault="00F40BF1" w:rsidP="00F40BF1"/>
    <w:p w14:paraId="6EFA176F" w14:textId="77777777" w:rsidR="00F40BF1" w:rsidRDefault="00F40BF1" w:rsidP="00F40BF1">
      <w:pPr>
        <w:pStyle w:val="Ttulo2"/>
      </w:pPr>
      <w:bookmarkStart w:id="60" w:name="_Toc194508205"/>
      <w:bookmarkStart w:id="61" w:name="_Toc196133435"/>
      <w:r>
        <w:t>CÁLCULOS JUSTIFICATIVOS</w:t>
      </w:r>
      <w:bookmarkEnd w:id="60"/>
      <w:bookmarkEnd w:id="61"/>
    </w:p>
    <w:p w14:paraId="0B61EBC6" w14:textId="77777777" w:rsidR="00F40BF1" w:rsidRDefault="00F40BF1" w:rsidP="00F40BF1">
      <w:pPr>
        <w:pStyle w:val="Textoindependiente"/>
      </w:pPr>
      <w:r>
        <w:t>Secciones de conductores de modo que no se superen los valores máximos admisibles tanto para la intensidad como para la caída de tensión.</w:t>
      </w:r>
    </w:p>
    <w:p w14:paraId="469EB484" w14:textId="77777777" w:rsidR="00F40BF1" w:rsidRPr="002B73F7" w:rsidRDefault="00F40BF1" w:rsidP="00F40BF1">
      <w:pPr>
        <w:pStyle w:val="Ttulo3"/>
      </w:pPr>
      <w:bookmarkStart w:id="62" w:name="_Toc194508206"/>
      <w:bookmarkStart w:id="63" w:name="_Toc196133436"/>
      <w:r>
        <w:t>Tensión nominal y caída de tensión máxima admisible</w:t>
      </w:r>
      <w:bookmarkEnd w:id="62"/>
      <w:bookmarkEnd w:id="63"/>
    </w:p>
    <w:p w14:paraId="517FFE86" w14:textId="77777777" w:rsidR="00F40BF1" w:rsidRPr="002B73F7" w:rsidRDefault="00F40BF1" w:rsidP="00F40BF1">
      <w:pPr>
        <w:pStyle w:val="Ttulo3"/>
      </w:pPr>
      <w:bookmarkStart w:id="64" w:name="_Toc194508207"/>
      <w:bookmarkStart w:id="65" w:name="_Toc196133437"/>
      <w:r>
        <w:t>Potencias</w:t>
      </w:r>
      <w:bookmarkEnd w:id="64"/>
      <w:bookmarkEnd w:id="65"/>
    </w:p>
    <w:p w14:paraId="36543AF7" w14:textId="77777777" w:rsidR="00F40BF1" w:rsidRDefault="00F40BF1" w:rsidP="00F40BF1">
      <w:pPr>
        <w:pStyle w:val="Ttulo3"/>
      </w:pPr>
      <w:bookmarkStart w:id="66" w:name="_Toc194508208"/>
      <w:bookmarkStart w:id="67" w:name="_Toc196133438"/>
      <w:r>
        <w:t>Nº de luminarias</w:t>
      </w:r>
      <w:bookmarkEnd w:id="66"/>
      <w:bookmarkEnd w:id="67"/>
    </w:p>
    <w:p w14:paraId="5866D8DD" w14:textId="77777777" w:rsidR="00F40BF1" w:rsidRDefault="00F40BF1" w:rsidP="00F40BF1">
      <w:pPr>
        <w:pStyle w:val="Ttulo3"/>
      </w:pPr>
      <w:bookmarkStart w:id="68" w:name="_Toc194508209"/>
      <w:bookmarkStart w:id="69" w:name="_Toc196133439"/>
      <w:r>
        <w:t>Cálculos eléctricos</w:t>
      </w:r>
      <w:bookmarkEnd w:id="68"/>
      <w:bookmarkEnd w:id="69"/>
    </w:p>
    <w:p w14:paraId="7C9A8CE5" w14:textId="77777777" w:rsidR="00F40BF1" w:rsidRDefault="00F40BF1" w:rsidP="00F40BF1">
      <w:pPr>
        <w:pStyle w:val="Ttulo3"/>
      </w:pPr>
      <w:bookmarkStart w:id="70" w:name="_Toc194508210"/>
      <w:bookmarkStart w:id="71" w:name="_Toc196133440"/>
      <w:r>
        <w:t>Sección de línea de acometida</w:t>
      </w:r>
      <w:bookmarkEnd w:id="70"/>
      <w:bookmarkEnd w:id="71"/>
    </w:p>
    <w:p w14:paraId="501C1BA3" w14:textId="77777777" w:rsidR="00F40BF1" w:rsidRDefault="00F40BF1" w:rsidP="00F40BF1">
      <w:pPr>
        <w:pStyle w:val="Ttulo3"/>
      </w:pPr>
      <w:bookmarkStart w:id="72" w:name="_Toc194508211"/>
      <w:bookmarkStart w:id="73" w:name="_Toc196133441"/>
      <w:r>
        <w:t>Sección de línea general de alimentación</w:t>
      </w:r>
      <w:bookmarkEnd w:id="72"/>
      <w:bookmarkEnd w:id="73"/>
    </w:p>
    <w:p w14:paraId="615D0C29" w14:textId="77777777" w:rsidR="00F40BF1" w:rsidRPr="002B73F7" w:rsidRDefault="00F40BF1" w:rsidP="00F40BF1"/>
    <w:p w14:paraId="49A879D4" w14:textId="77777777" w:rsidR="00F40BF1" w:rsidRDefault="00F40BF1" w:rsidP="00F40BF1">
      <w:pPr>
        <w:pStyle w:val="Ttulo3"/>
      </w:pPr>
      <w:bookmarkStart w:id="74" w:name="_Toc194508212"/>
      <w:bookmarkStart w:id="75" w:name="_Toc196133442"/>
      <w:r>
        <w:lastRenderedPageBreak/>
        <w:t>Protecciones a instalar</w:t>
      </w:r>
      <w:bookmarkEnd w:id="74"/>
      <w:bookmarkEnd w:id="75"/>
    </w:p>
    <w:p w14:paraId="5F569A4C" w14:textId="77777777" w:rsidR="00F40BF1" w:rsidRDefault="00F40BF1" w:rsidP="00F40BF1">
      <w:pPr>
        <w:pStyle w:val="Ttulo3"/>
      </w:pPr>
      <w:bookmarkStart w:id="76" w:name="_Toc194508213"/>
      <w:bookmarkStart w:id="77" w:name="_Toc196133443"/>
      <w:r>
        <w:t>Cálculo de la puesta a tierra</w:t>
      </w:r>
      <w:bookmarkEnd w:id="76"/>
      <w:bookmarkEnd w:id="77"/>
    </w:p>
    <w:p w14:paraId="186A3F1C" w14:textId="77777777" w:rsidR="00F40BF1" w:rsidRDefault="00F40BF1" w:rsidP="00F40BF1">
      <w:pPr>
        <w:pStyle w:val="Ttulo3"/>
      </w:pPr>
      <w:bookmarkStart w:id="78" w:name="_Toc194508214"/>
      <w:bookmarkStart w:id="79" w:name="_Toc196133444"/>
      <w:r>
        <w:t>Cálculos lumínicos</w:t>
      </w:r>
      <w:bookmarkEnd w:id="78"/>
      <w:bookmarkEnd w:id="79"/>
    </w:p>
    <w:p w14:paraId="3F03E56C" w14:textId="77777777" w:rsidR="00F40BF1" w:rsidRDefault="00F40BF1" w:rsidP="00F40BF1">
      <w:pPr>
        <w:pStyle w:val="Ttulo3"/>
      </w:pPr>
      <w:bookmarkStart w:id="80" w:name="_Toc194508215"/>
      <w:bookmarkStart w:id="81" w:name="_Toc196133445"/>
      <w:r>
        <w:t>Resplandor luminoso nocturno</w:t>
      </w:r>
      <w:bookmarkEnd w:id="80"/>
      <w:bookmarkEnd w:id="81"/>
    </w:p>
    <w:p w14:paraId="13852852" w14:textId="77777777" w:rsidR="00F40BF1" w:rsidRDefault="00F40BF1" w:rsidP="00F40BF1">
      <w:pPr>
        <w:pStyle w:val="Ttulo3"/>
      </w:pPr>
      <w:bookmarkStart w:id="82" w:name="_Toc194508216"/>
      <w:bookmarkStart w:id="83" w:name="_Toc196133446"/>
      <w:r>
        <w:t>Cálculos estructurales</w:t>
      </w:r>
      <w:bookmarkEnd w:id="82"/>
      <w:bookmarkEnd w:id="83"/>
    </w:p>
    <w:p w14:paraId="76687B39" w14:textId="77777777" w:rsidR="00F40BF1" w:rsidRDefault="00F40BF1" w:rsidP="00F40BF1">
      <w:pPr>
        <w:pStyle w:val="Ttulo3"/>
      </w:pPr>
      <w:bookmarkStart w:id="84" w:name="_Toc194508217"/>
      <w:bookmarkStart w:id="85" w:name="_Toc196133447"/>
      <w:r>
        <w:t>Consumo energético y económico previsto</w:t>
      </w:r>
      <w:bookmarkEnd w:id="84"/>
      <w:bookmarkEnd w:id="85"/>
    </w:p>
    <w:p w14:paraId="214C24B5" w14:textId="350C59EC" w:rsidR="00F40BF1" w:rsidRDefault="00F40BF1" w:rsidP="00F40BF1">
      <w:pPr>
        <w:pStyle w:val="Ttulo3"/>
      </w:pPr>
      <w:bookmarkStart w:id="86" w:name="_Toc194508218"/>
      <w:bookmarkStart w:id="87" w:name="_Toc196133448"/>
      <w:r>
        <w:t>Otros cálculos</w:t>
      </w:r>
      <w:bookmarkEnd w:id="86"/>
      <w:bookmarkEnd w:id="87"/>
    </w:p>
    <w:p w14:paraId="003D2659" w14:textId="77777777" w:rsidR="00F40BF1" w:rsidRDefault="00F40BF1" w:rsidP="00F40BF1">
      <w:pPr>
        <w:pStyle w:val="Ttulo3"/>
      </w:pPr>
      <w:bookmarkStart w:id="88" w:name="_Toc194508219"/>
      <w:bookmarkStart w:id="89" w:name="_Toc196133449"/>
      <w:r>
        <w:t>Conclusión</w:t>
      </w:r>
      <w:bookmarkEnd w:id="88"/>
      <w:bookmarkEnd w:id="89"/>
    </w:p>
    <w:p w14:paraId="2AEF1C01" w14:textId="5F75691C" w:rsidR="00F40BF1" w:rsidRDefault="00F40BF1" w:rsidP="00F40BF1">
      <w:r>
        <w:br w:type="page"/>
      </w:r>
    </w:p>
    <w:p w14:paraId="3D30695D" w14:textId="161D1D8A" w:rsidR="00006100" w:rsidRPr="00006100" w:rsidRDefault="00006100" w:rsidP="00006100">
      <w:pPr>
        <w:pStyle w:val="Ttulo01"/>
        <w:framePr w:wrap="around"/>
      </w:pPr>
      <w:bookmarkStart w:id="90" w:name="_Toc196133450"/>
      <w:r>
        <w:lastRenderedPageBreak/>
        <w:t>PLIEGO DE CONDICIONES</w:t>
      </w:r>
      <w:bookmarkEnd w:id="90"/>
    </w:p>
    <w:p w14:paraId="68D58E32" w14:textId="268A3B3B" w:rsidR="00AC62CF" w:rsidRDefault="00AC62CF" w:rsidP="00AA5D5E"/>
    <w:p w14:paraId="200F115D" w14:textId="2FDDF8D2" w:rsidR="00AC62CF" w:rsidRDefault="00AC62CF" w:rsidP="00AA5D5E"/>
    <w:p w14:paraId="27A4E251" w14:textId="77777777" w:rsidR="00F40BF1" w:rsidRDefault="00F40BF1" w:rsidP="00F40BF1">
      <w:pPr>
        <w:pStyle w:val="Textoindependiente"/>
      </w:pPr>
      <w:r>
        <w:t>Se determinan las condiciones y características técnicas mínimas y de calidad que deben reunir los productos, equipos y sistemas (conductores, canalizaciones, cajas de empalme y derivación, aparatos de mando y maniobra, aparatos de protección)</w:t>
      </w:r>
      <w:r w:rsidRPr="00AE4433">
        <w:t xml:space="preserve"> </w:t>
      </w:r>
      <w:r>
        <w:t>que se incorporan a las instalaciones, así como sus condiciones de suministro, recepción y conservación, almacenamiento y manipulación, las garantías de calidad y el control de recepción que deba realizarse incluyendo el muestreo del producto, los ensayos a realizar, los criterios de aceptación y rechazo, y las acciones a adoptar y los criterios de uso, conservación y mantenimiento.</w:t>
      </w:r>
    </w:p>
    <w:p w14:paraId="7B8B03A1" w14:textId="77777777" w:rsidR="00F40BF1" w:rsidRDefault="00F40BF1" w:rsidP="00F40BF1">
      <w:pPr>
        <w:pStyle w:val="Textoindependiente"/>
      </w:pPr>
      <w:r>
        <w:t xml:space="preserve">Además, se deben incluir las hojas de características y equipos instalados. </w:t>
      </w:r>
    </w:p>
    <w:p w14:paraId="1F173F43" w14:textId="77777777" w:rsidR="00F40BF1" w:rsidRDefault="00F40BF1" w:rsidP="00F40BF1">
      <w:pPr>
        <w:pStyle w:val="Textoindependiente"/>
      </w:pPr>
      <w:r>
        <w:t>Estas especificaciones se pueden hacer por referencia a pliegos generales que sean de aplicación, Documentos Reconocidos u otros que sean válidas a juicio del proyectista.</w:t>
      </w:r>
    </w:p>
    <w:p w14:paraId="719F6AA6" w14:textId="519047BD" w:rsidR="00006100" w:rsidRDefault="00006100" w:rsidP="00AA5D5E">
      <w:r>
        <w:br w:type="page"/>
      </w:r>
    </w:p>
    <w:p w14:paraId="00C59D0B" w14:textId="2F84B745" w:rsidR="00006100" w:rsidRDefault="00006100" w:rsidP="00006100">
      <w:pPr>
        <w:pStyle w:val="Ttulo01"/>
        <w:framePr w:wrap="around"/>
      </w:pPr>
      <w:bookmarkStart w:id="91" w:name="_Toc196133451"/>
      <w:r>
        <w:lastRenderedPageBreak/>
        <w:t>MEDICIONES Y PRESUPUESTO</w:t>
      </w:r>
      <w:bookmarkEnd w:id="91"/>
    </w:p>
    <w:p w14:paraId="71E0AA31" w14:textId="4C7866C4" w:rsidR="00006100" w:rsidRDefault="00006100" w:rsidP="00AA5D5E"/>
    <w:p w14:paraId="420B3895" w14:textId="457DCEF1" w:rsidR="00006100" w:rsidRDefault="00006100" w:rsidP="00AA5D5E"/>
    <w:p w14:paraId="2BD817B5" w14:textId="77777777" w:rsidR="00B70B95" w:rsidRPr="00006100" w:rsidRDefault="00B70B95" w:rsidP="00B70B95">
      <w:pPr>
        <w:pStyle w:val="Textoindependiente"/>
      </w:pPr>
      <w:r w:rsidRPr="00006100">
        <w:t>Desarrollo por partidas y agrupados en capítulos, conteniendo todas las descripciones técnicas necesarias para su especificación y valoración, tal como se indica a continuación:</w:t>
      </w:r>
    </w:p>
    <w:p w14:paraId="1C124529" w14:textId="77777777" w:rsidR="00B70B95" w:rsidRPr="000C163C" w:rsidRDefault="00B70B95" w:rsidP="00B70B95">
      <w:pPr>
        <w:pStyle w:val="Enumeraciones01-02"/>
        <w:rPr>
          <w:sz w:val="22"/>
        </w:rPr>
      </w:pPr>
      <w:r>
        <w:rPr>
          <w:sz w:val="22"/>
        </w:rPr>
        <w:t>PUNTO DE LUZ</w:t>
      </w:r>
    </w:p>
    <w:p w14:paraId="03F3F789" w14:textId="77777777" w:rsidR="00B70B95" w:rsidRPr="000C163C" w:rsidRDefault="00B70B95" w:rsidP="00B70B95">
      <w:pPr>
        <w:pStyle w:val="Enumeraciones01-02"/>
        <w:rPr>
          <w:sz w:val="22"/>
        </w:rPr>
      </w:pPr>
      <w:r>
        <w:rPr>
          <w:sz w:val="22"/>
        </w:rPr>
        <w:t>CONDUCTORES</w:t>
      </w:r>
    </w:p>
    <w:p w14:paraId="416BFABE" w14:textId="77777777" w:rsidR="00B70B95" w:rsidRPr="000C163C" w:rsidRDefault="00B70B95" w:rsidP="00B70B95">
      <w:pPr>
        <w:pStyle w:val="Enumeraciones01-02"/>
        <w:rPr>
          <w:sz w:val="22"/>
        </w:rPr>
      </w:pPr>
      <w:r>
        <w:rPr>
          <w:sz w:val="22"/>
        </w:rPr>
        <w:t>EXCAVACIÓN DE ZANJAS</w:t>
      </w:r>
    </w:p>
    <w:p w14:paraId="667F18CC" w14:textId="77777777" w:rsidR="00B70B95" w:rsidRDefault="00B70B95" w:rsidP="00B70B95">
      <w:pPr>
        <w:pStyle w:val="Textoindependiente"/>
      </w:pPr>
      <w:r>
        <w:t>Además, se debe incluir el presupuesto del control de calidad, Estudio de Seguridad y Salud y la valoración de la gestión de los residuos.</w:t>
      </w:r>
    </w:p>
    <w:p w14:paraId="62B49530" w14:textId="0386193E" w:rsidR="00006100" w:rsidRDefault="00006100" w:rsidP="00006100">
      <w:pPr>
        <w:pStyle w:val="Ttulo01"/>
        <w:framePr w:wrap="around"/>
      </w:pPr>
      <w:bookmarkStart w:id="92" w:name="_Toc196133452"/>
      <w:r>
        <w:t>PLANOS</w:t>
      </w:r>
      <w:bookmarkEnd w:id="92"/>
    </w:p>
    <w:p w14:paraId="192E14A5" w14:textId="124DBB00" w:rsidR="00006100" w:rsidRDefault="00006100" w:rsidP="00AA5D5E"/>
    <w:p w14:paraId="4B0BB129" w14:textId="13243B1C" w:rsidR="00006100" w:rsidRDefault="00006100" w:rsidP="00AA5D5E"/>
    <w:p w14:paraId="664D41B3" w14:textId="77777777" w:rsidR="00B70B95" w:rsidRDefault="00B70B95" w:rsidP="00B70B95">
      <w:pPr>
        <w:pStyle w:val="Textoindependiente"/>
      </w:pPr>
      <w:r>
        <w:t>El proyecto contendrá tantos planos como sean necesarios para la definición en detalle de la instalación.</w:t>
      </w:r>
    </w:p>
    <w:p w14:paraId="3CDE4C90" w14:textId="77777777" w:rsidR="00B70B95" w:rsidRPr="001C4746" w:rsidRDefault="00B70B95" w:rsidP="00B70B95">
      <w:pPr>
        <w:pStyle w:val="Apartado1"/>
      </w:pPr>
      <w:r w:rsidRPr="001C4746">
        <w:t>Plano de situación</w:t>
      </w:r>
      <w:r>
        <w:t>.</w:t>
      </w:r>
    </w:p>
    <w:p w14:paraId="372C16AA" w14:textId="77777777" w:rsidR="00B70B95" w:rsidRDefault="00B70B95" w:rsidP="00B70B95">
      <w:pPr>
        <w:pStyle w:val="Apartado1"/>
      </w:pPr>
      <w:r>
        <w:t>Plano de emplazamiento.</w:t>
      </w:r>
    </w:p>
    <w:p w14:paraId="316E563E" w14:textId="77777777" w:rsidR="00B70B95" w:rsidRDefault="00B70B95" w:rsidP="00B70B95">
      <w:pPr>
        <w:pStyle w:val="Apartado1"/>
      </w:pPr>
      <w:r>
        <w:t xml:space="preserve">Plano de ubicación de departamentos, dependencias y accesos. </w:t>
      </w:r>
    </w:p>
    <w:p w14:paraId="70EF643C" w14:textId="77777777" w:rsidR="00B70B95" w:rsidRDefault="00B70B95" w:rsidP="00B70B95">
      <w:pPr>
        <w:pStyle w:val="Apartado1"/>
      </w:pPr>
      <w:r>
        <w:t xml:space="preserve">Planos de ubicación de receptores, cuadros, luminarias y trazados de red. </w:t>
      </w:r>
    </w:p>
    <w:p w14:paraId="2AE5383A" w14:textId="77777777" w:rsidR="00B70B95" w:rsidRDefault="00B70B95" w:rsidP="00B70B95">
      <w:pPr>
        <w:pStyle w:val="Apartado1"/>
      </w:pPr>
      <w:r>
        <w:t xml:space="preserve">Planos de ubicación de </w:t>
      </w:r>
      <w:r w:rsidRPr="00006100">
        <w:t>arquetas</w:t>
      </w:r>
      <w:r>
        <w:t xml:space="preserve">, apoyos, cuadros de seccionamiento y puntos de puesta a tierra. </w:t>
      </w:r>
    </w:p>
    <w:p w14:paraId="36AAC83C" w14:textId="77777777" w:rsidR="00B70B95" w:rsidRDefault="00B70B95" w:rsidP="00B70B95">
      <w:pPr>
        <w:pStyle w:val="Apartado1"/>
      </w:pPr>
      <w:r>
        <w:t>Secciones.</w:t>
      </w:r>
    </w:p>
    <w:p w14:paraId="50D0845B" w14:textId="77777777" w:rsidR="00B70B95" w:rsidRDefault="00B70B95" w:rsidP="00B70B95">
      <w:pPr>
        <w:pStyle w:val="Apartado1"/>
      </w:pPr>
      <w:r>
        <w:t>Esquema unifilar.</w:t>
      </w:r>
    </w:p>
    <w:p w14:paraId="6A7279BD" w14:textId="77777777" w:rsidR="00B70B95" w:rsidRDefault="00B70B95" w:rsidP="00B70B95">
      <w:pPr>
        <w:pStyle w:val="Apartado1"/>
      </w:pPr>
      <w:r>
        <w:t xml:space="preserve">Puesta a tierra detallada. </w:t>
      </w:r>
    </w:p>
    <w:p w14:paraId="44B529F7" w14:textId="77777777" w:rsidR="00B70B95" w:rsidRPr="0072645F" w:rsidRDefault="00B70B95" w:rsidP="00B70B95">
      <w:pPr>
        <w:pStyle w:val="Apartado1"/>
      </w:pPr>
      <w:r>
        <w:t>Otros esquemas.</w:t>
      </w:r>
    </w:p>
    <w:p w14:paraId="6FFC5099" w14:textId="474FBEE0" w:rsidR="00006100" w:rsidRDefault="00006100" w:rsidP="00AA5D5E">
      <w:r>
        <w:br w:type="page"/>
      </w:r>
    </w:p>
    <w:p w14:paraId="29184279" w14:textId="078A2C81" w:rsidR="00F1499E" w:rsidRDefault="00006100" w:rsidP="00AA5D5E">
      <w:pPr>
        <w:pStyle w:val="Ttulo01"/>
        <w:framePr w:wrap="around"/>
      </w:pPr>
      <w:bookmarkStart w:id="93" w:name="_Toc196133453"/>
      <w:r>
        <w:lastRenderedPageBreak/>
        <w:t>ESTUDIO DE SEGURIDAD Y SALUD o ESTUDIO BÁSICO DE SEGURIDAD Y SALUD (según corresponda)</w:t>
      </w:r>
      <w:bookmarkEnd w:id="93"/>
      <w:r>
        <w:t xml:space="preserve"> </w:t>
      </w:r>
    </w:p>
    <w:p w14:paraId="40F6263B" w14:textId="77777777" w:rsidR="00B70B95" w:rsidRDefault="00B70B95" w:rsidP="00B70B95">
      <w:pPr>
        <w:pStyle w:val="Textoindependiente"/>
      </w:pPr>
      <w:r>
        <w:t xml:space="preserve">Se definen las condiciones ideales de protección, seguridad y salud y los posibles riesgos laborales durante la ejecución de la instalación. </w:t>
      </w:r>
    </w:p>
    <w:p w14:paraId="3E257382" w14:textId="77777777" w:rsidR="00B70B95" w:rsidRDefault="00B70B95" w:rsidP="00B70B95">
      <w:pPr>
        <w:pStyle w:val="Subtitulo02"/>
      </w:pPr>
      <w:r>
        <w:t>Relación de normativa de aplicación que se debe incorporar</w:t>
      </w:r>
    </w:p>
    <w:p w14:paraId="3DCD2668" w14:textId="77777777" w:rsidR="00B70B95" w:rsidRPr="00F1499E" w:rsidRDefault="00B70B95" w:rsidP="00B70B95">
      <w:pPr>
        <w:pStyle w:val="Apartado2"/>
      </w:pPr>
      <w:r w:rsidRPr="00F1499E">
        <w:t>Real Decreto 1627/1.997 de 24 de octubre, por el que se establecen disposiciones mínimas de seguridad y salud en las obras de construcción.</w:t>
      </w:r>
    </w:p>
    <w:p w14:paraId="02473801" w14:textId="77777777" w:rsidR="00B70B95" w:rsidRPr="00F1499E" w:rsidRDefault="00B70B95" w:rsidP="00B70B95">
      <w:pPr>
        <w:pStyle w:val="Apartado2"/>
      </w:pPr>
      <w:r w:rsidRPr="00F1499E">
        <w:t>Ley 31/ 1.995 de 8 de noviembre, de Prevención de Riesgos Laborales.</w:t>
      </w:r>
    </w:p>
    <w:p w14:paraId="013C3823" w14:textId="77777777" w:rsidR="00B70B95" w:rsidRPr="00F1499E" w:rsidRDefault="00B70B95" w:rsidP="00B70B95">
      <w:pPr>
        <w:pStyle w:val="Apartado2"/>
      </w:pPr>
      <w:r w:rsidRPr="00F1499E">
        <w:t>Real Decreto 485/1.997 de 14 de abril, sobre Señalización de seguridad en el trabajo.</w:t>
      </w:r>
    </w:p>
    <w:p w14:paraId="7E424BEA" w14:textId="77777777" w:rsidR="00B70B95" w:rsidRDefault="00B70B95" w:rsidP="00B70B95">
      <w:pPr>
        <w:pStyle w:val="Apartado2"/>
      </w:pPr>
      <w:r>
        <w:t>Real Decreto 486/1997, de 14 de abril, por el que se establecen las disposiciones mínimas de seguridad y salud en los lugares de trabajo.</w:t>
      </w:r>
    </w:p>
    <w:p w14:paraId="50673F7F" w14:textId="77777777" w:rsidR="00B70B95" w:rsidRPr="00F1499E" w:rsidRDefault="00B70B95" w:rsidP="00B70B95">
      <w:pPr>
        <w:pStyle w:val="Apartado2"/>
      </w:pPr>
      <w:r w:rsidRPr="00F1499E">
        <w:t>Real Decreto 487/1.997 de 14 de abril, sobre Manipulación de cargas.</w:t>
      </w:r>
    </w:p>
    <w:p w14:paraId="23FBBCBC" w14:textId="77777777" w:rsidR="00B70B95" w:rsidRPr="00F1499E" w:rsidRDefault="00B70B95" w:rsidP="00B70B95">
      <w:pPr>
        <w:pStyle w:val="Apartado2"/>
      </w:pPr>
      <w:r w:rsidRPr="00F1499E">
        <w:t>Real Decreto 773/1.997 de 30 de mayo, sobre Utilización de Equipos de Protección Individual.</w:t>
      </w:r>
    </w:p>
    <w:p w14:paraId="0B844AB9" w14:textId="77777777" w:rsidR="00B70B95" w:rsidRPr="00F1499E" w:rsidRDefault="00B70B95" w:rsidP="00B70B95">
      <w:pPr>
        <w:pStyle w:val="Apartado2"/>
      </w:pPr>
      <w:r w:rsidRPr="00F1499E">
        <w:t>Real Decreto 39/1.997 de 17 de enero, Reglamento de los Servicios de Prevención.</w:t>
      </w:r>
    </w:p>
    <w:p w14:paraId="6D334730" w14:textId="77777777" w:rsidR="00B70B95" w:rsidRPr="00F1499E" w:rsidRDefault="00B70B95" w:rsidP="00B70B95">
      <w:pPr>
        <w:pStyle w:val="Apartado2"/>
      </w:pPr>
      <w:r w:rsidRPr="00F1499E">
        <w:t>Real Decreto 1215/1.997 de 18 de julio, sobre Utilización de Equipos de Trabajo.</w:t>
      </w:r>
    </w:p>
    <w:p w14:paraId="633EEE2D" w14:textId="77777777" w:rsidR="00B70B95" w:rsidRPr="00F1499E" w:rsidRDefault="00B70B95" w:rsidP="00B70B95">
      <w:pPr>
        <w:pStyle w:val="Apartado2"/>
      </w:pPr>
      <w:r w:rsidRPr="00F1499E">
        <w:t>Real Decreto Legislativo 2/2015, de 23 de octubre, por el que se aprueba el texto refundido de la Ley del Estatuto de los Trabajadores.</w:t>
      </w:r>
    </w:p>
    <w:p w14:paraId="00442A5D" w14:textId="77777777" w:rsidR="00B70B95" w:rsidRDefault="00B70B95" w:rsidP="00B70B95">
      <w:pPr>
        <w:pStyle w:val="Apartado2"/>
      </w:pPr>
      <w:r>
        <w:t>Real Decreto 614/2001, de 8 de junio, sobre disposiciones mínimas para la protección de la salud y seguridad de los trabajadores frente al riesgo eléctrico.</w:t>
      </w:r>
    </w:p>
    <w:p w14:paraId="59712A1F" w14:textId="16AC094B" w:rsidR="00023590" w:rsidRPr="005024B9" w:rsidRDefault="00023590" w:rsidP="00C32E09">
      <w:pPr>
        <w:pStyle w:val="Apartado2"/>
        <w:numPr>
          <w:ilvl w:val="0"/>
          <w:numId w:val="0"/>
        </w:numPr>
      </w:pPr>
    </w:p>
    <w:sectPr w:rsidR="00023590" w:rsidRPr="005024B9" w:rsidSect="001B5959">
      <w:headerReference w:type="even" r:id="rId14"/>
      <w:headerReference w:type="default" r:id="rId15"/>
      <w:footerReference w:type="default" r:id="rId16"/>
      <w:headerReference w:type="first" r:id="rId17"/>
      <w:pgSz w:w="11906" w:h="16838" w:code="9"/>
      <w:pgMar w:top="1457" w:right="1701" w:bottom="1418" w:left="1701" w:header="397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14305C" w14:textId="77777777" w:rsidR="004C1EFF" w:rsidRDefault="004C1EFF" w:rsidP="005944EC">
      <w:pPr>
        <w:spacing w:after="0" w:line="240" w:lineRule="auto"/>
      </w:pPr>
      <w:r>
        <w:separator/>
      </w:r>
    </w:p>
  </w:endnote>
  <w:endnote w:type="continuationSeparator" w:id="0">
    <w:p w14:paraId="36F0202F" w14:textId="77777777" w:rsidR="004C1EFF" w:rsidRDefault="004C1EFF" w:rsidP="005944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altName w:val="Arial"/>
    <w:charset w:val="00"/>
    <w:family w:val="auto"/>
    <w:pitch w:val="variable"/>
    <w:sig w:usb0="00000001" w:usb1="4000204A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altName w:val="Verdana"/>
    <w:charset w:val="00"/>
    <w:family w:val="swiss"/>
    <w:pitch w:val="variable"/>
    <w:sig w:usb0="00000001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 SemiBold">
    <w:panose1 w:val="00000000000000000000"/>
    <w:charset w:val="00"/>
    <w:family w:val="modern"/>
    <w:notTrueType/>
    <w:pitch w:val="variable"/>
    <w:sig w:usb0="20000207" w:usb1="00000001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4311"/>
      <w:gridCol w:w="4193"/>
    </w:tblGrid>
    <w:tr w:rsidR="00B55FE9" w14:paraId="2BB1A094" w14:textId="77777777" w:rsidTr="00B55FE9">
      <w:trPr>
        <w:trHeight w:hRule="exact" w:val="115"/>
        <w:jc w:val="center"/>
      </w:trPr>
      <w:tc>
        <w:tcPr>
          <w:tcW w:w="4686" w:type="dxa"/>
          <w:shd w:val="clear" w:color="auto" w:fill="990099"/>
          <w:tcMar>
            <w:top w:w="0" w:type="dxa"/>
            <w:bottom w:w="0" w:type="dxa"/>
          </w:tcMar>
        </w:tcPr>
        <w:p w14:paraId="62702B8C" w14:textId="77777777" w:rsidR="00B55FE9" w:rsidRDefault="00B55FE9">
          <w:pPr>
            <w:pStyle w:val="Encabezado"/>
            <w:rPr>
              <w:caps/>
              <w:sz w:val="18"/>
            </w:rPr>
          </w:pPr>
        </w:p>
      </w:tc>
      <w:tc>
        <w:tcPr>
          <w:tcW w:w="4674" w:type="dxa"/>
          <w:shd w:val="clear" w:color="auto" w:fill="990099"/>
          <w:tcMar>
            <w:top w:w="0" w:type="dxa"/>
            <w:bottom w:w="0" w:type="dxa"/>
          </w:tcMar>
        </w:tcPr>
        <w:p w14:paraId="04437A25" w14:textId="77777777" w:rsidR="00B55FE9" w:rsidRDefault="00B55FE9">
          <w:pPr>
            <w:pStyle w:val="Encabezado"/>
            <w:jc w:val="right"/>
            <w:rPr>
              <w:caps/>
              <w:sz w:val="18"/>
            </w:rPr>
          </w:pPr>
        </w:p>
      </w:tc>
    </w:tr>
    <w:tr w:rsidR="00B55FE9" w:rsidRPr="00B55FE9" w14:paraId="10DB2292" w14:textId="77777777">
      <w:trPr>
        <w:jc w:val="center"/>
      </w:trPr>
      <w:sdt>
        <w:sdtPr>
          <w:rPr>
            <w:rFonts w:ascii="Montserrat" w:hAnsi="Montserrat"/>
            <w:caps/>
            <w:color w:val="808080" w:themeColor="background1" w:themeShade="80"/>
            <w:sz w:val="18"/>
            <w:szCs w:val="18"/>
          </w:rPr>
          <w:alias w:val="Autor"/>
          <w:tag w:val=""/>
          <w:id w:val="222495614"/>
          <w:placeholder>
            <w:docPart w:val="C2CCF8AD35064042AF89CBC28B88F529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tc>
            <w:tcPr>
              <w:tcW w:w="4686" w:type="dxa"/>
              <w:shd w:val="clear" w:color="auto" w:fill="auto"/>
              <w:vAlign w:val="center"/>
            </w:tcPr>
            <w:p w14:paraId="586A1E03" w14:textId="7A8B6676" w:rsidR="00B55FE9" w:rsidRDefault="00B55FE9" w:rsidP="00B55FE9">
              <w:pPr>
                <w:pStyle w:val="Piedepgina"/>
                <w:rPr>
                  <w:caps/>
                  <w:color w:val="808080" w:themeColor="background1" w:themeShade="80"/>
                  <w:sz w:val="18"/>
                  <w:szCs w:val="18"/>
                </w:rPr>
              </w:pPr>
              <w:r w:rsidRPr="00B55FE9">
                <w:rPr>
                  <w:rFonts w:ascii="Montserrat" w:hAnsi="Montserrat"/>
                  <w:caps/>
                  <w:color w:val="808080" w:themeColor="background1" w:themeShade="80"/>
                  <w:sz w:val="18"/>
                  <w:szCs w:val="18"/>
                </w:rPr>
                <w:t>Autor, nº de colegiado</w:t>
              </w:r>
            </w:p>
          </w:tc>
        </w:sdtContent>
      </w:sdt>
      <w:tc>
        <w:tcPr>
          <w:tcW w:w="4674" w:type="dxa"/>
          <w:shd w:val="clear" w:color="auto" w:fill="auto"/>
          <w:vAlign w:val="center"/>
        </w:tcPr>
        <w:p w14:paraId="7A0E4788" w14:textId="0988B980" w:rsidR="00B55FE9" w:rsidRPr="00B55FE9" w:rsidRDefault="00B55FE9">
          <w:pPr>
            <w:pStyle w:val="Piedepgina"/>
            <w:jc w:val="right"/>
            <w:rPr>
              <w:rFonts w:ascii="Montserrat" w:hAnsi="Montserrat"/>
              <w:caps/>
              <w:color w:val="808080" w:themeColor="background1" w:themeShade="80"/>
              <w:sz w:val="18"/>
              <w:szCs w:val="18"/>
            </w:rPr>
          </w:pPr>
          <w:r w:rsidRPr="00B55FE9">
            <w:rPr>
              <w:rFonts w:ascii="Montserrat" w:hAnsi="Montserrat"/>
              <w:caps/>
              <w:color w:val="808080" w:themeColor="background1" w:themeShade="80"/>
              <w:sz w:val="18"/>
              <w:szCs w:val="18"/>
            </w:rPr>
            <w:fldChar w:fldCharType="begin"/>
          </w:r>
          <w:r w:rsidRPr="00B55FE9">
            <w:rPr>
              <w:rFonts w:ascii="Montserrat" w:hAnsi="Montserrat"/>
              <w:caps/>
              <w:color w:val="808080" w:themeColor="background1" w:themeShade="80"/>
              <w:sz w:val="18"/>
              <w:szCs w:val="18"/>
            </w:rPr>
            <w:instrText>PAGE   \* MERGEFORMAT</w:instrText>
          </w:r>
          <w:r w:rsidRPr="00B55FE9">
            <w:rPr>
              <w:rFonts w:ascii="Montserrat" w:hAnsi="Montserrat"/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 w:rsidR="006075C0">
            <w:rPr>
              <w:rFonts w:ascii="Montserrat" w:hAnsi="Montserrat"/>
              <w:caps/>
              <w:noProof/>
              <w:color w:val="808080" w:themeColor="background1" w:themeShade="80"/>
              <w:sz w:val="18"/>
              <w:szCs w:val="18"/>
            </w:rPr>
            <w:t>5</w:t>
          </w:r>
          <w:r w:rsidRPr="00B55FE9">
            <w:rPr>
              <w:rFonts w:ascii="Montserrat" w:hAnsi="Montserrat"/>
              <w:caps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4411AC7A" w14:textId="1777A6F7" w:rsidR="00995989" w:rsidRDefault="0099598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89CCAD" w14:textId="77777777" w:rsidR="004C1EFF" w:rsidRDefault="004C1EFF" w:rsidP="005944EC">
      <w:pPr>
        <w:spacing w:after="0" w:line="240" w:lineRule="auto"/>
      </w:pPr>
      <w:r>
        <w:separator/>
      </w:r>
    </w:p>
  </w:footnote>
  <w:footnote w:type="continuationSeparator" w:id="0">
    <w:p w14:paraId="52B8DCBC" w14:textId="77777777" w:rsidR="004C1EFF" w:rsidRDefault="004C1EFF" w:rsidP="005944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834652" w14:textId="69FA21BF" w:rsidR="00995989" w:rsidRDefault="004C1EFF">
    <w:pPr>
      <w:pStyle w:val="Encabezado"/>
    </w:pPr>
    <w:r>
      <w:rPr>
        <w:noProof/>
        <w:lang w:eastAsia="es-ES"/>
      </w:rPr>
      <w:pict w14:anchorId="3BED8A9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547094" o:spid="_x0000_s2062" type="#_x0000_t75" style="position:absolute;margin-left:0;margin-top:0;width:264pt;height:346.2pt;z-index:-251039232;mso-position-horizontal:center;mso-position-horizontal-relative:margin;mso-position-vertical:center;mso-position-vertical-relative:margin" o:allowincell="f">
          <v:imagedata r:id="rId1" o:title="log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1E0C01" w14:textId="7764A623" w:rsidR="00995989" w:rsidRDefault="00995989" w:rsidP="00FD402B">
    <w:pPr>
      <w:pStyle w:val="Encabezado"/>
      <w:tabs>
        <w:tab w:val="clear" w:pos="4252"/>
        <w:tab w:val="clear" w:pos="8504"/>
        <w:tab w:val="left" w:pos="5387"/>
        <w:tab w:val="left" w:pos="6780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BA6EB4" w14:textId="56DFFB64" w:rsidR="00995989" w:rsidRDefault="004C1EFF">
    <w:pPr>
      <w:pStyle w:val="Encabezado"/>
    </w:pPr>
    <w:r>
      <w:rPr>
        <w:noProof/>
        <w:lang w:eastAsia="es-ES"/>
      </w:rPr>
      <w:pict w14:anchorId="69BC09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547103" o:spid="_x0000_s2071" type="#_x0000_t75" style="position:absolute;margin-left:0;margin-top:0;width:264pt;height:346.2pt;z-index:-251030016;mso-position-horizontal:center;mso-position-horizontal-relative:margin;mso-position-vertical:center;mso-position-vertical-relative:margin" o:allowincell="f">
          <v:imagedata r:id="rId1" o:title="logo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0B07AB" w14:textId="77777777" w:rsidR="001B5959" w:rsidRDefault="001B5959">
    <w:pPr>
      <w:pStyle w:val="Encabezado"/>
      <w:jc w:val="right"/>
      <w:rPr>
        <w:color w:val="7F7F7F" w:themeColor="text1" w:themeTint="80"/>
      </w:rPr>
    </w:pPr>
  </w:p>
  <w:p w14:paraId="60658EA3" w14:textId="16AB1AEC" w:rsidR="00995989" w:rsidRPr="001B5959" w:rsidRDefault="001B5959" w:rsidP="001B5959">
    <w:pPr>
      <w:pStyle w:val="Encabezado"/>
      <w:tabs>
        <w:tab w:val="clear" w:pos="4252"/>
        <w:tab w:val="clear" w:pos="8504"/>
      </w:tabs>
      <w:jc w:val="right"/>
      <w:rPr>
        <w:rFonts w:ascii="Montserrat" w:hAnsi="Montserrat"/>
        <w:color w:val="7F7F7F" w:themeColor="text1" w:themeTint="80"/>
      </w:rPr>
    </w:pPr>
    <w:r w:rsidRPr="001B5959">
      <w:rPr>
        <w:rFonts w:ascii="Montserrat" w:hAnsi="Montserrat"/>
        <w:color w:val="7F7F7F" w:themeColor="text1" w:themeTint="80"/>
      </w:rPr>
      <w:t>TÍTULO DEL PROYECTO</w:t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3B8E1A" w14:textId="28859FC5" w:rsidR="00995989" w:rsidRDefault="004C1EFF">
    <w:pPr>
      <w:pStyle w:val="Encabezado"/>
    </w:pPr>
    <w:r>
      <w:rPr>
        <w:noProof/>
        <w:lang w:eastAsia="es-ES"/>
      </w:rPr>
      <w:pict w14:anchorId="294F00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547102" o:spid="_x0000_s2070" type="#_x0000_t75" style="position:absolute;margin-left:0;margin-top:0;width:264pt;height:346.2pt;z-index:-251031040;mso-position-horizontal:center;mso-position-horizontal-relative:margin;mso-position-vertical:center;mso-position-vertical-relative:margin" o:allowincell="f">
          <v:imagedata r:id="rId1" o:title="log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3" type="#_x0000_t75" style="width:14.25pt;height:14.25pt" o:bullet="t">
        <v:imagedata r:id="rId1" o:title="list"/>
      </v:shape>
    </w:pict>
  </w:numPicBullet>
  <w:numPicBullet w:numPicBulletId="1">
    <w:pict>
      <v:shape id="_x0000_i1054" type="#_x0000_t75" style="width:14.25pt;height:14.25pt" o:bullet="t">
        <v:imagedata r:id="rId2" o:title="list01"/>
      </v:shape>
    </w:pict>
  </w:numPicBullet>
  <w:abstractNum w:abstractNumId="0" w15:restartNumberingAfterBreak="0">
    <w:nsid w:val="00EC0B10"/>
    <w:multiLevelType w:val="multilevel"/>
    <w:tmpl w:val="35A8C80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039D4318"/>
    <w:multiLevelType w:val="hybridMultilevel"/>
    <w:tmpl w:val="9DF075AC"/>
    <w:lvl w:ilvl="0" w:tplc="D7C899D2">
      <w:start w:val="1"/>
      <w:numFmt w:val="upperLetter"/>
      <w:pStyle w:val="Subtitulo2"/>
      <w:lvlText w:val="%1."/>
      <w:lvlJc w:val="left"/>
      <w:pPr>
        <w:ind w:left="587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F6303E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2544AA"/>
    <w:multiLevelType w:val="hybridMultilevel"/>
    <w:tmpl w:val="FAFAF66A"/>
    <w:lvl w:ilvl="0" w:tplc="24228372">
      <w:start w:val="1"/>
      <w:numFmt w:val="bullet"/>
      <w:pStyle w:val="Apartado3"/>
      <w:lvlText w:val=""/>
      <w:lvlJc w:val="left"/>
      <w:pPr>
        <w:ind w:left="1571" w:hanging="360"/>
      </w:pPr>
      <w:rPr>
        <w:rFonts w:ascii="Symbol" w:hAnsi="Symbol" w:hint="default"/>
        <w:b/>
        <w:bCs/>
        <w:color w:val="31405D"/>
        <w:sz w:val="20"/>
        <w:u w:color="000000" w:themeColor="text1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0FDA560E"/>
    <w:multiLevelType w:val="hybridMultilevel"/>
    <w:tmpl w:val="F67CAA2E"/>
    <w:lvl w:ilvl="0" w:tplc="BCAE1410">
      <w:start w:val="1"/>
      <w:numFmt w:val="decimalZero"/>
      <w:pStyle w:val="Enumeraciones01-02"/>
      <w:lvlText w:val="%1."/>
      <w:lvlJc w:val="left"/>
      <w:pPr>
        <w:ind w:left="927" w:hanging="360"/>
      </w:pPr>
      <w:rPr>
        <w:rFonts w:ascii="Montserrat" w:hAnsi="Montserrat" w:hint="default"/>
        <w:b/>
        <w:i w:val="0"/>
        <w:color w:val="31405D"/>
        <w:sz w:val="20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475FC7"/>
    <w:multiLevelType w:val="hybridMultilevel"/>
    <w:tmpl w:val="2BD4CF70"/>
    <w:lvl w:ilvl="0" w:tplc="8770617A">
      <w:start w:val="1"/>
      <w:numFmt w:val="upperRoman"/>
      <w:lvlText w:val="%1."/>
      <w:lvlJc w:val="left"/>
      <w:pPr>
        <w:ind w:left="720" w:hanging="72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2EA26A0"/>
    <w:multiLevelType w:val="hybridMultilevel"/>
    <w:tmpl w:val="BB2C2E2E"/>
    <w:lvl w:ilvl="0" w:tplc="3B6CFCDA">
      <w:start w:val="1"/>
      <w:numFmt w:val="decimal"/>
      <w:lvlText w:val="%1."/>
      <w:lvlJc w:val="left"/>
      <w:pPr>
        <w:ind w:left="780" w:hanging="420"/>
      </w:pPr>
      <w:rPr>
        <w:rFonts w:ascii="Montserrat" w:eastAsiaTheme="minorHAnsi" w:hAnsi="Montserrat" w:hint="default"/>
        <w:b/>
        <w:color w:val="0563C1" w:themeColor="hyperlink"/>
        <w:sz w:val="16"/>
        <w:u w:val="single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1B7B24"/>
    <w:multiLevelType w:val="multilevel"/>
    <w:tmpl w:val="28468B20"/>
    <w:lvl w:ilvl="0">
      <w:start w:val="1"/>
      <w:numFmt w:val="upperRoman"/>
      <w:lvlText w:val="%1"/>
      <w:lvlJc w:val="left"/>
      <w:pPr>
        <w:ind w:left="432" w:hanging="432"/>
      </w:pPr>
      <w:rPr>
        <w:rFonts w:hint="default"/>
        <w:b/>
        <w:bCs w:val="0"/>
        <w:i w:val="0"/>
        <w:iCs w:val="0"/>
        <w:caps/>
        <w:smallCaps w:val="0"/>
        <w:strike w:val="0"/>
        <w:dstrike w:val="0"/>
        <w:outline w:val="0"/>
        <w:shadow w:val="0"/>
        <w:emboss w:val="0"/>
        <w:imprint w:val="0"/>
        <w:vanish w:val="0"/>
        <w:color w:val="31405D"/>
        <w:spacing w:val="0"/>
        <w:kern w:val="0"/>
        <w:position w:val="0"/>
        <w:sz w:val="36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2"/>
      <w:lvlJc w:val="left"/>
      <w:pPr>
        <w:ind w:left="576" w:hanging="57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2.%3"/>
      <w:lvlJc w:val="left"/>
      <w:pPr>
        <w:ind w:left="720" w:hanging="72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" w15:restartNumberingAfterBreak="0">
    <w:nsid w:val="3AE822CD"/>
    <w:multiLevelType w:val="multilevel"/>
    <w:tmpl w:val="872C4940"/>
    <w:lvl w:ilvl="0">
      <w:start w:val="1"/>
      <w:numFmt w:val="upperRoman"/>
      <w:lvlText w:val="%1"/>
      <w:lvlJc w:val="left"/>
      <w:pPr>
        <w:ind w:left="432" w:hanging="432"/>
      </w:pPr>
      <w:rPr>
        <w:rFonts w:hint="default"/>
        <w:b/>
        <w:i w:val="0"/>
        <w:caps/>
        <w:color w:val="31405D"/>
        <w:sz w:val="36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" w15:restartNumberingAfterBreak="0">
    <w:nsid w:val="420044CA"/>
    <w:multiLevelType w:val="hybridMultilevel"/>
    <w:tmpl w:val="7CEA8974"/>
    <w:lvl w:ilvl="0" w:tplc="342E26D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541132"/>
    <w:multiLevelType w:val="hybridMultilevel"/>
    <w:tmpl w:val="11B6EDC4"/>
    <w:lvl w:ilvl="0" w:tplc="FB081E8E">
      <w:start w:val="1"/>
      <w:numFmt w:val="bullet"/>
      <w:pStyle w:val="Apartado2"/>
      <w:lvlText w:val=""/>
      <w:lvlJc w:val="left"/>
      <w:pPr>
        <w:ind w:left="1494" w:hanging="360"/>
      </w:pPr>
      <w:rPr>
        <w:rFonts w:ascii="Symbol" w:hAnsi="Symbol" w:hint="default"/>
        <w:b/>
        <w:bCs/>
        <w:color w:val="A32588"/>
        <w:sz w:val="24"/>
        <w:u w:color="000000" w:themeColor="text1"/>
        <w:vertAlign w:val="baseline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950055"/>
    <w:multiLevelType w:val="multilevel"/>
    <w:tmpl w:val="B7DE6EA2"/>
    <w:lvl w:ilvl="0">
      <w:start w:val="1"/>
      <w:numFmt w:val="bullet"/>
      <w:lvlText w:val="●"/>
      <w:lvlJc w:val="left"/>
      <w:pPr>
        <w:ind w:left="1494" w:hanging="360"/>
      </w:pPr>
      <w:rPr>
        <w:rFonts w:ascii="Noto Sans Symbols" w:eastAsia="Noto Sans Symbols" w:hAnsi="Noto Sans Symbols" w:cs="Noto Sans Symbols"/>
        <w:b/>
        <w:color w:val="A32588"/>
        <w:sz w:val="24"/>
        <w:szCs w:val="24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4E735BC1"/>
    <w:multiLevelType w:val="hybridMultilevel"/>
    <w:tmpl w:val="76D410B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B37CDA"/>
    <w:multiLevelType w:val="multilevel"/>
    <w:tmpl w:val="F310546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3" w15:restartNumberingAfterBreak="0">
    <w:nsid w:val="50D07430"/>
    <w:multiLevelType w:val="multilevel"/>
    <w:tmpl w:val="28468B20"/>
    <w:lvl w:ilvl="0">
      <w:start w:val="1"/>
      <w:numFmt w:val="upperRoman"/>
      <w:lvlText w:val="%1"/>
      <w:lvlJc w:val="left"/>
      <w:pPr>
        <w:ind w:left="432" w:hanging="432"/>
      </w:pPr>
      <w:rPr>
        <w:rFonts w:hint="default"/>
        <w:b/>
        <w:bCs w:val="0"/>
        <w:i w:val="0"/>
        <w:iCs w:val="0"/>
        <w:caps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31405D"/>
        <w:spacing w:val="0"/>
        <w:kern w:val="0"/>
        <w:position w:val="0"/>
        <w:sz w:val="36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2"/>
      <w:lvlJc w:val="left"/>
      <w:pPr>
        <w:ind w:left="576" w:hanging="57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2.%3"/>
      <w:lvlJc w:val="left"/>
      <w:pPr>
        <w:ind w:left="720" w:hanging="72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618865E3"/>
    <w:multiLevelType w:val="hybridMultilevel"/>
    <w:tmpl w:val="F364FF68"/>
    <w:lvl w:ilvl="0" w:tplc="0C0A0001">
      <w:start w:val="1"/>
      <w:numFmt w:val="bullet"/>
      <w:pStyle w:val="Guin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471268"/>
    <w:multiLevelType w:val="multilevel"/>
    <w:tmpl w:val="84308C7E"/>
    <w:styleLink w:val="Estilo1"/>
    <w:lvl w:ilvl="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9351F2"/>
    <w:multiLevelType w:val="multilevel"/>
    <w:tmpl w:val="0DE2E09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7" w15:restartNumberingAfterBreak="0">
    <w:nsid w:val="72B262CF"/>
    <w:multiLevelType w:val="multilevel"/>
    <w:tmpl w:val="D9227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4326303"/>
    <w:multiLevelType w:val="multilevel"/>
    <w:tmpl w:val="1EA892A0"/>
    <w:lvl w:ilvl="0">
      <w:start w:val="1"/>
      <w:numFmt w:val="decimal"/>
      <w:pStyle w:val="TDC2"/>
      <w:lvlText w:val="%1."/>
      <w:lvlJc w:val="left"/>
      <w:pPr>
        <w:ind w:left="360" w:hanging="360"/>
      </w:pPr>
      <w:rPr>
        <w:rFonts w:ascii="Montserrat" w:hAnsi="Montserrat" w:hint="default"/>
        <w:sz w:val="18"/>
      </w:rPr>
    </w:lvl>
    <w:lvl w:ilvl="1">
      <w:start w:val="1"/>
      <w:numFmt w:val="decimal"/>
      <w:isLgl/>
      <w:lvlText w:val="%1.%2"/>
      <w:lvlJc w:val="left"/>
      <w:pPr>
        <w:ind w:left="80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5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1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2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68" w:hanging="1800"/>
      </w:pPr>
      <w:rPr>
        <w:rFonts w:hint="default"/>
      </w:rPr>
    </w:lvl>
  </w:abstractNum>
  <w:abstractNum w:abstractNumId="19" w15:restartNumberingAfterBreak="0">
    <w:nsid w:val="75E81208"/>
    <w:multiLevelType w:val="hybridMultilevel"/>
    <w:tmpl w:val="0BA41004"/>
    <w:lvl w:ilvl="0" w:tplc="B736338A">
      <w:start w:val="1"/>
      <w:numFmt w:val="upperRoman"/>
      <w:pStyle w:val="Ttulo01"/>
      <w:lvlText w:val="%1."/>
      <w:lvlJc w:val="righ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F367B2"/>
    <w:multiLevelType w:val="multilevel"/>
    <w:tmpl w:val="28468B20"/>
    <w:lvl w:ilvl="0">
      <w:start w:val="1"/>
      <w:numFmt w:val="upperRoman"/>
      <w:lvlText w:val="%1"/>
      <w:lvlJc w:val="left"/>
      <w:pPr>
        <w:ind w:left="432" w:hanging="432"/>
      </w:pPr>
      <w:rPr>
        <w:rFonts w:hint="default"/>
        <w:b/>
        <w:bCs w:val="0"/>
        <w:i w:val="0"/>
        <w:iCs w:val="0"/>
        <w:caps/>
        <w:smallCaps w:val="0"/>
        <w:strike w:val="0"/>
        <w:dstrike w:val="0"/>
        <w:outline w:val="0"/>
        <w:shadow w:val="0"/>
        <w:emboss w:val="0"/>
        <w:imprint w:val="0"/>
        <w:vanish w:val="0"/>
        <w:color w:val="31405D"/>
        <w:spacing w:val="0"/>
        <w:kern w:val="0"/>
        <w:position w:val="0"/>
        <w:sz w:val="36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2"/>
      <w:lvlJc w:val="left"/>
      <w:pPr>
        <w:ind w:left="576" w:hanging="57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2.%3"/>
      <w:lvlJc w:val="left"/>
      <w:pPr>
        <w:ind w:left="720" w:hanging="72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1" w15:restartNumberingAfterBreak="0">
    <w:nsid w:val="79AF048D"/>
    <w:multiLevelType w:val="multilevel"/>
    <w:tmpl w:val="AC282F06"/>
    <w:lvl w:ilvl="0">
      <w:start w:val="1"/>
      <w:numFmt w:val="bullet"/>
      <w:lvlText w:val="●"/>
      <w:lvlJc w:val="left"/>
      <w:pPr>
        <w:ind w:left="927" w:hanging="360"/>
      </w:pPr>
      <w:rPr>
        <w:rFonts w:ascii="Noto Sans Symbols" w:eastAsia="Noto Sans Symbols" w:hAnsi="Noto Sans Symbols" w:cs="Noto Sans Symbols"/>
        <w:color w:val="000000"/>
        <w:u w:val="no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7A236A5B"/>
    <w:multiLevelType w:val="multilevel"/>
    <w:tmpl w:val="E138A84E"/>
    <w:lvl w:ilvl="0">
      <w:start w:val="1"/>
      <w:numFmt w:val="decimal"/>
      <w:pStyle w:val="Ttulo2"/>
      <w:lvlText w:val="%1."/>
      <w:lvlJc w:val="left"/>
      <w:pPr>
        <w:ind w:left="720" w:hanging="360"/>
      </w:pPr>
    </w:lvl>
    <w:lvl w:ilvl="1">
      <w:start w:val="1"/>
      <w:numFmt w:val="decimal"/>
      <w:pStyle w:val="Ttulo3"/>
      <w:isLgl/>
      <w:lvlText w:val="%1.%2"/>
      <w:lvlJc w:val="left"/>
      <w:pPr>
        <w:ind w:left="1320" w:hanging="9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9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3" w15:restartNumberingAfterBreak="0">
    <w:nsid w:val="7C2025E5"/>
    <w:multiLevelType w:val="multilevel"/>
    <w:tmpl w:val="26A4DF14"/>
    <w:lvl w:ilvl="0">
      <w:start w:val="1"/>
      <w:numFmt w:val="upperRoman"/>
      <w:lvlText w:val="%1"/>
      <w:lvlJc w:val="left"/>
      <w:pPr>
        <w:ind w:left="432" w:hanging="432"/>
      </w:pPr>
      <w:rPr>
        <w:rFonts w:hint="default"/>
        <w:b/>
        <w:bCs w:val="0"/>
        <w:i w:val="0"/>
        <w:iCs w:val="0"/>
        <w:caps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31405D"/>
        <w:spacing w:val="0"/>
        <w:kern w:val="0"/>
        <w:position w:val="0"/>
        <w:sz w:val="36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2"/>
      <w:lvlJc w:val="left"/>
      <w:pPr>
        <w:ind w:left="576" w:hanging="57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2.%3"/>
      <w:lvlJc w:val="left"/>
      <w:pPr>
        <w:ind w:left="720" w:hanging="72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4" w15:restartNumberingAfterBreak="0">
    <w:nsid w:val="7E3C0D0C"/>
    <w:multiLevelType w:val="hybridMultilevel"/>
    <w:tmpl w:val="135CF4FC"/>
    <w:lvl w:ilvl="0" w:tplc="F5D6AD76">
      <w:start w:val="1"/>
      <w:numFmt w:val="bullet"/>
      <w:pStyle w:val="Apartado1"/>
      <w:lvlText w:val=""/>
      <w:lvlPicBulletId w:val="1"/>
      <w:lvlJc w:val="left"/>
      <w:pPr>
        <w:ind w:left="927" w:hanging="360"/>
      </w:pPr>
      <w:rPr>
        <w:rFonts w:ascii="Symbol" w:hAnsi="Symbol" w:hint="default"/>
        <w:color w:val="auto"/>
        <w:u w:color="FF0000"/>
      </w:rPr>
    </w:lvl>
    <w:lvl w:ilvl="1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FF22D32"/>
    <w:multiLevelType w:val="multilevel"/>
    <w:tmpl w:val="2A30F2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5"/>
  </w:num>
  <w:num w:numId="2">
    <w:abstractNumId w:val="14"/>
  </w:num>
  <w:num w:numId="3">
    <w:abstractNumId w:val="3"/>
  </w:num>
  <w:num w:numId="4">
    <w:abstractNumId w:val="24"/>
  </w:num>
  <w:num w:numId="5">
    <w:abstractNumId w:val="13"/>
  </w:num>
  <w:num w:numId="6">
    <w:abstractNumId w:val="1"/>
  </w:num>
  <w:num w:numId="7">
    <w:abstractNumId w:val="9"/>
  </w:num>
  <w:num w:numId="8">
    <w:abstractNumId w:val="7"/>
  </w:num>
  <w:num w:numId="9">
    <w:abstractNumId w:val="2"/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1"/>
    </w:lvlOverride>
  </w:num>
  <w:num w:numId="12">
    <w:abstractNumId w:val="5"/>
  </w:num>
  <w:num w:numId="13">
    <w:abstractNumId w:val="23"/>
  </w:num>
  <w:num w:numId="14">
    <w:abstractNumId w:val="21"/>
  </w:num>
  <w:num w:numId="15">
    <w:abstractNumId w:val="10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</w:num>
  <w:num w:numId="18">
    <w:abstractNumId w:val="6"/>
  </w:num>
  <w:num w:numId="19">
    <w:abstractNumId w:val="25"/>
  </w:num>
  <w:num w:numId="20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</w:num>
  <w:num w:numId="22">
    <w:abstractNumId w:val="19"/>
  </w:num>
  <w:num w:numId="23">
    <w:abstractNumId w:val="4"/>
  </w:num>
  <w:num w:numId="24">
    <w:abstractNumId w:val="18"/>
  </w:num>
  <w:num w:numId="25">
    <w:abstractNumId w:val="12"/>
  </w:num>
  <w:num w:numId="26">
    <w:abstractNumId w:val="0"/>
  </w:num>
  <w:num w:numId="27">
    <w:abstractNumId w:val="22"/>
  </w:num>
  <w:num w:numId="28">
    <w:abstractNumId w:val="8"/>
  </w:num>
  <w:num w:numId="29">
    <w:abstractNumId w:val="1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9"/>
  <w:hyphenationZone w:val="425"/>
  <w:characterSpacingControl w:val="doNotCompress"/>
  <w:hdrShapeDefaults>
    <o:shapedefaults v:ext="edit" spidmax="207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4EC"/>
    <w:rsid w:val="000012FE"/>
    <w:rsid w:val="00002889"/>
    <w:rsid w:val="00006100"/>
    <w:rsid w:val="000066C0"/>
    <w:rsid w:val="000123C6"/>
    <w:rsid w:val="0001385B"/>
    <w:rsid w:val="00021499"/>
    <w:rsid w:val="000232F1"/>
    <w:rsid w:val="00023590"/>
    <w:rsid w:val="00024D10"/>
    <w:rsid w:val="00026693"/>
    <w:rsid w:val="00031A14"/>
    <w:rsid w:val="00033B06"/>
    <w:rsid w:val="0003416C"/>
    <w:rsid w:val="00035379"/>
    <w:rsid w:val="00041ED8"/>
    <w:rsid w:val="00045A35"/>
    <w:rsid w:val="00046090"/>
    <w:rsid w:val="000477E7"/>
    <w:rsid w:val="00054824"/>
    <w:rsid w:val="00056DCB"/>
    <w:rsid w:val="0005719E"/>
    <w:rsid w:val="00061107"/>
    <w:rsid w:val="00061287"/>
    <w:rsid w:val="00063406"/>
    <w:rsid w:val="00064517"/>
    <w:rsid w:val="00067BBE"/>
    <w:rsid w:val="00067F46"/>
    <w:rsid w:val="0007104C"/>
    <w:rsid w:val="00073F3F"/>
    <w:rsid w:val="000751BB"/>
    <w:rsid w:val="00082B43"/>
    <w:rsid w:val="00083BD3"/>
    <w:rsid w:val="00083C9F"/>
    <w:rsid w:val="00085A07"/>
    <w:rsid w:val="00094726"/>
    <w:rsid w:val="000953E6"/>
    <w:rsid w:val="000A1339"/>
    <w:rsid w:val="000A3757"/>
    <w:rsid w:val="000A4614"/>
    <w:rsid w:val="000A4D61"/>
    <w:rsid w:val="000A5FFD"/>
    <w:rsid w:val="000A6C23"/>
    <w:rsid w:val="000A7B0C"/>
    <w:rsid w:val="000B1E3F"/>
    <w:rsid w:val="000B233A"/>
    <w:rsid w:val="000B2DE1"/>
    <w:rsid w:val="000B3886"/>
    <w:rsid w:val="000B4BF8"/>
    <w:rsid w:val="000C163C"/>
    <w:rsid w:val="000C1B12"/>
    <w:rsid w:val="000C705F"/>
    <w:rsid w:val="000D06B7"/>
    <w:rsid w:val="000D1713"/>
    <w:rsid w:val="000D1DD4"/>
    <w:rsid w:val="000D5393"/>
    <w:rsid w:val="000D5F39"/>
    <w:rsid w:val="000E261C"/>
    <w:rsid w:val="000E36B0"/>
    <w:rsid w:val="000E3A45"/>
    <w:rsid w:val="000E4448"/>
    <w:rsid w:val="000E449F"/>
    <w:rsid w:val="000E5092"/>
    <w:rsid w:val="000E5182"/>
    <w:rsid w:val="000E56A7"/>
    <w:rsid w:val="000E7BCB"/>
    <w:rsid w:val="000F4FE4"/>
    <w:rsid w:val="000F5BE1"/>
    <w:rsid w:val="000F5CCA"/>
    <w:rsid w:val="00100197"/>
    <w:rsid w:val="00101D71"/>
    <w:rsid w:val="00103EA2"/>
    <w:rsid w:val="00106828"/>
    <w:rsid w:val="00106994"/>
    <w:rsid w:val="00110A9E"/>
    <w:rsid w:val="00115104"/>
    <w:rsid w:val="001151D9"/>
    <w:rsid w:val="00115E01"/>
    <w:rsid w:val="00116D68"/>
    <w:rsid w:val="001175DF"/>
    <w:rsid w:val="00125C3E"/>
    <w:rsid w:val="00125D53"/>
    <w:rsid w:val="00127FE3"/>
    <w:rsid w:val="00132B39"/>
    <w:rsid w:val="00132EE5"/>
    <w:rsid w:val="00135F9A"/>
    <w:rsid w:val="00136584"/>
    <w:rsid w:val="0014154E"/>
    <w:rsid w:val="00141B98"/>
    <w:rsid w:val="001423A9"/>
    <w:rsid w:val="00143450"/>
    <w:rsid w:val="001444FD"/>
    <w:rsid w:val="00150D0F"/>
    <w:rsid w:val="00151E14"/>
    <w:rsid w:val="001530C4"/>
    <w:rsid w:val="00154309"/>
    <w:rsid w:val="00155558"/>
    <w:rsid w:val="001559E8"/>
    <w:rsid w:val="00156670"/>
    <w:rsid w:val="001615E3"/>
    <w:rsid w:val="00161C1A"/>
    <w:rsid w:val="001626BA"/>
    <w:rsid w:val="00163168"/>
    <w:rsid w:val="00164322"/>
    <w:rsid w:val="00165DFD"/>
    <w:rsid w:val="001723F8"/>
    <w:rsid w:val="00172E5C"/>
    <w:rsid w:val="00173992"/>
    <w:rsid w:val="00177DC5"/>
    <w:rsid w:val="001822D4"/>
    <w:rsid w:val="001823FE"/>
    <w:rsid w:val="00183B4E"/>
    <w:rsid w:val="00183E5E"/>
    <w:rsid w:val="00184021"/>
    <w:rsid w:val="00184BE3"/>
    <w:rsid w:val="00192F0C"/>
    <w:rsid w:val="001947D1"/>
    <w:rsid w:val="0019573A"/>
    <w:rsid w:val="00196717"/>
    <w:rsid w:val="00197D35"/>
    <w:rsid w:val="001A010B"/>
    <w:rsid w:val="001A108A"/>
    <w:rsid w:val="001A12B2"/>
    <w:rsid w:val="001A1C30"/>
    <w:rsid w:val="001A294A"/>
    <w:rsid w:val="001B0F74"/>
    <w:rsid w:val="001B373D"/>
    <w:rsid w:val="001B5959"/>
    <w:rsid w:val="001B6F71"/>
    <w:rsid w:val="001C0DF1"/>
    <w:rsid w:val="001C0F42"/>
    <w:rsid w:val="001C2700"/>
    <w:rsid w:val="001C4746"/>
    <w:rsid w:val="001C6881"/>
    <w:rsid w:val="001D0443"/>
    <w:rsid w:val="001D1163"/>
    <w:rsid w:val="001D22DC"/>
    <w:rsid w:val="001D3C19"/>
    <w:rsid w:val="001D60B8"/>
    <w:rsid w:val="001D7549"/>
    <w:rsid w:val="001D7B4A"/>
    <w:rsid w:val="001D7EFA"/>
    <w:rsid w:val="001E01DF"/>
    <w:rsid w:val="001E135F"/>
    <w:rsid w:val="001E2A85"/>
    <w:rsid w:val="001E3AE3"/>
    <w:rsid w:val="001E3BE0"/>
    <w:rsid w:val="001E5678"/>
    <w:rsid w:val="001E582C"/>
    <w:rsid w:val="001F0E5B"/>
    <w:rsid w:val="001F0E93"/>
    <w:rsid w:val="001F3B06"/>
    <w:rsid w:val="001F6CEE"/>
    <w:rsid w:val="001F70C5"/>
    <w:rsid w:val="001F7E25"/>
    <w:rsid w:val="00201EED"/>
    <w:rsid w:val="00204391"/>
    <w:rsid w:val="00205C67"/>
    <w:rsid w:val="00211ADF"/>
    <w:rsid w:val="00212B73"/>
    <w:rsid w:val="00216471"/>
    <w:rsid w:val="00220686"/>
    <w:rsid w:val="002253FB"/>
    <w:rsid w:val="00226064"/>
    <w:rsid w:val="00226C15"/>
    <w:rsid w:val="00231408"/>
    <w:rsid w:val="0023737D"/>
    <w:rsid w:val="002410CB"/>
    <w:rsid w:val="00244F0C"/>
    <w:rsid w:val="00247D1C"/>
    <w:rsid w:val="00247F3A"/>
    <w:rsid w:val="00252B1F"/>
    <w:rsid w:val="00252C3C"/>
    <w:rsid w:val="0025345D"/>
    <w:rsid w:val="002575C4"/>
    <w:rsid w:val="0026044D"/>
    <w:rsid w:val="00262910"/>
    <w:rsid w:val="00262C43"/>
    <w:rsid w:val="0026390B"/>
    <w:rsid w:val="00264BFA"/>
    <w:rsid w:val="0026505D"/>
    <w:rsid w:val="0026647A"/>
    <w:rsid w:val="0026677E"/>
    <w:rsid w:val="00270923"/>
    <w:rsid w:val="0027289E"/>
    <w:rsid w:val="00284E07"/>
    <w:rsid w:val="0028615A"/>
    <w:rsid w:val="00290342"/>
    <w:rsid w:val="002938BE"/>
    <w:rsid w:val="002938F7"/>
    <w:rsid w:val="00294C4E"/>
    <w:rsid w:val="00294F94"/>
    <w:rsid w:val="00295274"/>
    <w:rsid w:val="00295D17"/>
    <w:rsid w:val="002A509D"/>
    <w:rsid w:val="002A6528"/>
    <w:rsid w:val="002A6B76"/>
    <w:rsid w:val="002B0869"/>
    <w:rsid w:val="002B0F80"/>
    <w:rsid w:val="002B27B2"/>
    <w:rsid w:val="002B3921"/>
    <w:rsid w:val="002B5669"/>
    <w:rsid w:val="002B62F4"/>
    <w:rsid w:val="002B73F7"/>
    <w:rsid w:val="002B7417"/>
    <w:rsid w:val="002C036B"/>
    <w:rsid w:val="002C2777"/>
    <w:rsid w:val="002D183E"/>
    <w:rsid w:val="002D28FB"/>
    <w:rsid w:val="002D5654"/>
    <w:rsid w:val="002E2D71"/>
    <w:rsid w:val="002E3739"/>
    <w:rsid w:val="002E5E92"/>
    <w:rsid w:val="002F5308"/>
    <w:rsid w:val="002F7916"/>
    <w:rsid w:val="002F7F8D"/>
    <w:rsid w:val="00302366"/>
    <w:rsid w:val="00302731"/>
    <w:rsid w:val="00310381"/>
    <w:rsid w:val="003158AC"/>
    <w:rsid w:val="00321877"/>
    <w:rsid w:val="00323EC8"/>
    <w:rsid w:val="003242F6"/>
    <w:rsid w:val="00327D24"/>
    <w:rsid w:val="0033038A"/>
    <w:rsid w:val="00330D8E"/>
    <w:rsid w:val="003335C2"/>
    <w:rsid w:val="0033592D"/>
    <w:rsid w:val="0033698D"/>
    <w:rsid w:val="003409B8"/>
    <w:rsid w:val="003410F5"/>
    <w:rsid w:val="00341C1D"/>
    <w:rsid w:val="0034379A"/>
    <w:rsid w:val="003459F9"/>
    <w:rsid w:val="00345AFD"/>
    <w:rsid w:val="00345B82"/>
    <w:rsid w:val="00351EBC"/>
    <w:rsid w:val="0035245C"/>
    <w:rsid w:val="003528CD"/>
    <w:rsid w:val="00357F5E"/>
    <w:rsid w:val="00360C17"/>
    <w:rsid w:val="00361371"/>
    <w:rsid w:val="00361A20"/>
    <w:rsid w:val="00364A3F"/>
    <w:rsid w:val="00365142"/>
    <w:rsid w:val="00365669"/>
    <w:rsid w:val="003657B4"/>
    <w:rsid w:val="00371C44"/>
    <w:rsid w:val="00381427"/>
    <w:rsid w:val="00381617"/>
    <w:rsid w:val="003857B9"/>
    <w:rsid w:val="00386BC3"/>
    <w:rsid w:val="00387ED8"/>
    <w:rsid w:val="00387FE6"/>
    <w:rsid w:val="003902C4"/>
    <w:rsid w:val="0039144A"/>
    <w:rsid w:val="00391985"/>
    <w:rsid w:val="00394311"/>
    <w:rsid w:val="003A1F35"/>
    <w:rsid w:val="003A226C"/>
    <w:rsid w:val="003A2340"/>
    <w:rsid w:val="003A6D3D"/>
    <w:rsid w:val="003B0A71"/>
    <w:rsid w:val="003B1B53"/>
    <w:rsid w:val="003B63CC"/>
    <w:rsid w:val="003B7A67"/>
    <w:rsid w:val="003C4E21"/>
    <w:rsid w:val="003D4C43"/>
    <w:rsid w:val="003D6682"/>
    <w:rsid w:val="003D74F5"/>
    <w:rsid w:val="003E0D8E"/>
    <w:rsid w:val="003E1113"/>
    <w:rsid w:val="003E1FA3"/>
    <w:rsid w:val="003E20DD"/>
    <w:rsid w:val="003E518B"/>
    <w:rsid w:val="003E60AC"/>
    <w:rsid w:val="003E6548"/>
    <w:rsid w:val="003F1249"/>
    <w:rsid w:val="003F5360"/>
    <w:rsid w:val="003F5613"/>
    <w:rsid w:val="003F6276"/>
    <w:rsid w:val="003F70BF"/>
    <w:rsid w:val="003F70CA"/>
    <w:rsid w:val="003F7533"/>
    <w:rsid w:val="003F7AE5"/>
    <w:rsid w:val="004006A2"/>
    <w:rsid w:val="00405E3F"/>
    <w:rsid w:val="00415BE5"/>
    <w:rsid w:val="004202F1"/>
    <w:rsid w:val="00420FE6"/>
    <w:rsid w:val="00424AC8"/>
    <w:rsid w:val="004323B8"/>
    <w:rsid w:val="00433E9C"/>
    <w:rsid w:val="00435F83"/>
    <w:rsid w:val="0043672F"/>
    <w:rsid w:val="004417B5"/>
    <w:rsid w:val="00442ACF"/>
    <w:rsid w:val="0044300A"/>
    <w:rsid w:val="004464D8"/>
    <w:rsid w:val="004545E6"/>
    <w:rsid w:val="00455639"/>
    <w:rsid w:val="00460F5A"/>
    <w:rsid w:val="00461DB4"/>
    <w:rsid w:val="004640FC"/>
    <w:rsid w:val="00472D01"/>
    <w:rsid w:val="00473662"/>
    <w:rsid w:val="00477F62"/>
    <w:rsid w:val="00480D45"/>
    <w:rsid w:val="00481650"/>
    <w:rsid w:val="00485D1F"/>
    <w:rsid w:val="00487E26"/>
    <w:rsid w:val="00492DBB"/>
    <w:rsid w:val="0049319C"/>
    <w:rsid w:val="004A1CA9"/>
    <w:rsid w:val="004A2894"/>
    <w:rsid w:val="004A2E8D"/>
    <w:rsid w:val="004A4C05"/>
    <w:rsid w:val="004A58D2"/>
    <w:rsid w:val="004A7608"/>
    <w:rsid w:val="004B2DBF"/>
    <w:rsid w:val="004B6A46"/>
    <w:rsid w:val="004B7D8F"/>
    <w:rsid w:val="004C021B"/>
    <w:rsid w:val="004C1EFF"/>
    <w:rsid w:val="004C24C6"/>
    <w:rsid w:val="004C290D"/>
    <w:rsid w:val="004C510F"/>
    <w:rsid w:val="004C5C6A"/>
    <w:rsid w:val="004D099A"/>
    <w:rsid w:val="004E1FEB"/>
    <w:rsid w:val="004E463A"/>
    <w:rsid w:val="004E6265"/>
    <w:rsid w:val="004F1029"/>
    <w:rsid w:val="004F1AE2"/>
    <w:rsid w:val="004F1E59"/>
    <w:rsid w:val="004F2262"/>
    <w:rsid w:val="004F4977"/>
    <w:rsid w:val="005024B9"/>
    <w:rsid w:val="005042F2"/>
    <w:rsid w:val="00505431"/>
    <w:rsid w:val="00505CA0"/>
    <w:rsid w:val="0050777F"/>
    <w:rsid w:val="00510D4F"/>
    <w:rsid w:val="00511E4B"/>
    <w:rsid w:val="00512E42"/>
    <w:rsid w:val="00514272"/>
    <w:rsid w:val="00515917"/>
    <w:rsid w:val="005219DD"/>
    <w:rsid w:val="00521B79"/>
    <w:rsid w:val="0052233E"/>
    <w:rsid w:val="0052449B"/>
    <w:rsid w:val="00525B0B"/>
    <w:rsid w:val="00525BD5"/>
    <w:rsid w:val="0052671B"/>
    <w:rsid w:val="00536471"/>
    <w:rsid w:val="0054140D"/>
    <w:rsid w:val="00541537"/>
    <w:rsid w:val="00542362"/>
    <w:rsid w:val="005423B4"/>
    <w:rsid w:val="00543B6E"/>
    <w:rsid w:val="005444D9"/>
    <w:rsid w:val="00544A67"/>
    <w:rsid w:val="005477E0"/>
    <w:rsid w:val="00551719"/>
    <w:rsid w:val="00551721"/>
    <w:rsid w:val="00552C6C"/>
    <w:rsid w:val="005577C5"/>
    <w:rsid w:val="00563847"/>
    <w:rsid w:val="00564BE5"/>
    <w:rsid w:val="00564C66"/>
    <w:rsid w:val="00566C26"/>
    <w:rsid w:val="00567B05"/>
    <w:rsid w:val="00572C76"/>
    <w:rsid w:val="005731B1"/>
    <w:rsid w:val="005732A5"/>
    <w:rsid w:val="00573967"/>
    <w:rsid w:val="00580723"/>
    <w:rsid w:val="0058220C"/>
    <w:rsid w:val="005834D2"/>
    <w:rsid w:val="00583AC4"/>
    <w:rsid w:val="005848CD"/>
    <w:rsid w:val="005871D6"/>
    <w:rsid w:val="00590AFE"/>
    <w:rsid w:val="005944EC"/>
    <w:rsid w:val="005945FC"/>
    <w:rsid w:val="00597CC5"/>
    <w:rsid w:val="005A0BBD"/>
    <w:rsid w:val="005A0BFB"/>
    <w:rsid w:val="005A3866"/>
    <w:rsid w:val="005A5737"/>
    <w:rsid w:val="005A73DF"/>
    <w:rsid w:val="005B0B49"/>
    <w:rsid w:val="005B464B"/>
    <w:rsid w:val="005B60E6"/>
    <w:rsid w:val="005B6C9E"/>
    <w:rsid w:val="005C073A"/>
    <w:rsid w:val="005C138D"/>
    <w:rsid w:val="005C6429"/>
    <w:rsid w:val="005D4FF4"/>
    <w:rsid w:val="005E027E"/>
    <w:rsid w:val="005E66BF"/>
    <w:rsid w:val="005F4440"/>
    <w:rsid w:val="005F4721"/>
    <w:rsid w:val="005F66F8"/>
    <w:rsid w:val="00600F4F"/>
    <w:rsid w:val="00601241"/>
    <w:rsid w:val="00602832"/>
    <w:rsid w:val="00602CD5"/>
    <w:rsid w:val="0060508F"/>
    <w:rsid w:val="00606B05"/>
    <w:rsid w:val="00607560"/>
    <w:rsid w:val="006075C0"/>
    <w:rsid w:val="00607BAA"/>
    <w:rsid w:val="00610A9A"/>
    <w:rsid w:val="00610B39"/>
    <w:rsid w:val="0061340C"/>
    <w:rsid w:val="006137FB"/>
    <w:rsid w:val="00622639"/>
    <w:rsid w:val="0062280F"/>
    <w:rsid w:val="006242C9"/>
    <w:rsid w:val="00624949"/>
    <w:rsid w:val="00625B69"/>
    <w:rsid w:val="00626BB3"/>
    <w:rsid w:val="00626F07"/>
    <w:rsid w:val="00627045"/>
    <w:rsid w:val="00633727"/>
    <w:rsid w:val="0063462C"/>
    <w:rsid w:val="006359EC"/>
    <w:rsid w:val="006408D8"/>
    <w:rsid w:val="00644C3B"/>
    <w:rsid w:val="0064595F"/>
    <w:rsid w:val="00646021"/>
    <w:rsid w:val="0065241C"/>
    <w:rsid w:val="006614F6"/>
    <w:rsid w:val="006618E1"/>
    <w:rsid w:val="00662C28"/>
    <w:rsid w:val="00664893"/>
    <w:rsid w:val="006742E5"/>
    <w:rsid w:val="0067495E"/>
    <w:rsid w:val="006752C5"/>
    <w:rsid w:val="00675F80"/>
    <w:rsid w:val="006765A0"/>
    <w:rsid w:val="00680DF2"/>
    <w:rsid w:val="006813D7"/>
    <w:rsid w:val="00686395"/>
    <w:rsid w:val="006875BC"/>
    <w:rsid w:val="00690404"/>
    <w:rsid w:val="006920A6"/>
    <w:rsid w:val="006924F9"/>
    <w:rsid w:val="006A1117"/>
    <w:rsid w:val="006A5C45"/>
    <w:rsid w:val="006A7591"/>
    <w:rsid w:val="006B096D"/>
    <w:rsid w:val="006B4902"/>
    <w:rsid w:val="006B5E38"/>
    <w:rsid w:val="006B7EC9"/>
    <w:rsid w:val="006C0F8D"/>
    <w:rsid w:val="006C258E"/>
    <w:rsid w:val="006C5C8F"/>
    <w:rsid w:val="006C664F"/>
    <w:rsid w:val="006C7D61"/>
    <w:rsid w:val="006D03FB"/>
    <w:rsid w:val="006D67A0"/>
    <w:rsid w:val="006E1172"/>
    <w:rsid w:val="006E2455"/>
    <w:rsid w:val="006E36A9"/>
    <w:rsid w:val="006E5EF2"/>
    <w:rsid w:val="006E6AA6"/>
    <w:rsid w:val="006F0A44"/>
    <w:rsid w:val="006F1693"/>
    <w:rsid w:val="006F412F"/>
    <w:rsid w:val="006F5010"/>
    <w:rsid w:val="00701185"/>
    <w:rsid w:val="00705435"/>
    <w:rsid w:val="00706D9C"/>
    <w:rsid w:val="0071046D"/>
    <w:rsid w:val="007135F4"/>
    <w:rsid w:val="00714C01"/>
    <w:rsid w:val="00714E67"/>
    <w:rsid w:val="0071703A"/>
    <w:rsid w:val="00717EA0"/>
    <w:rsid w:val="0072053A"/>
    <w:rsid w:val="00722FAF"/>
    <w:rsid w:val="0072645F"/>
    <w:rsid w:val="00726AA0"/>
    <w:rsid w:val="00733CD5"/>
    <w:rsid w:val="00735485"/>
    <w:rsid w:val="00743DBC"/>
    <w:rsid w:val="00746B71"/>
    <w:rsid w:val="00747A5F"/>
    <w:rsid w:val="00747C4C"/>
    <w:rsid w:val="00751A55"/>
    <w:rsid w:val="00751B1F"/>
    <w:rsid w:val="00752B34"/>
    <w:rsid w:val="00753973"/>
    <w:rsid w:val="00753F6F"/>
    <w:rsid w:val="00754314"/>
    <w:rsid w:val="00757D5F"/>
    <w:rsid w:val="00761D31"/>
    <w:rsid w:val="00761D4A"/>
    <w:rsid w:val="007630BF"/>
    <w:rsid w:val="00766509"/>
    <w:rsid w:val="00770AFF"/>
    <w:rsid w:val="00772F9D"/>
    <w:rsid w:val="00775135"/>
    <w:rsid w:val="00775787"/>
    <w:rsid w:val="007759B1"/>
    <w:rsid w:val="007804D6"/>
    <w:rsid w:val="00780517"/>
    <w:rsid w:val="00787C92"/>
    <w:rsid w:val="00790652"/>
    <w:rsid w:val="007927A4"/>
    <w:rsid w:val="00794281"/>
    <w:rsid w:val="007A1EFD"/>
    <w:rsid w:val="007A37A3"/>
    <w:rsid w:val="007A74A0"/>
    <w:rsid w:val="007B1CD8"/>
    <w:rsid w:val="007B4F38"/>
    <w:rsid w:val="007B57F8"/>
    <w:rsid w:val="007B7D38"/>
    <w:rsid w:val="007C519A"/>
    <w:rsid w:val="007D0032"/>
    <w:rsid w:val="007D18DE"/>
    <w:rsid w:val="007D42C8"/>
    <w:rsid w:val="007E07AE"/>
    <w:rsid w:val="007E2D09"/>
    <w:rsid w:val="007E628C"/>
    <w:rsid w:val="007F194A"/>
    <w:rsid w:val="007F51D2"/>
    <w:rsid w:val="007F5707"/>
    <w:rsid w:val="007F6AFE"/>
    <w:rsid w:val="007F6E39"/>
    <w:rsid w:val="007F7F43"/>
    <w:rsid w:val="00804265"/>
    <w:rsid w:val="008047AB"/>
    <w:rsid w:val="00810546"/>
    <w:rsid w:val="008106F6"/>
    <w:rsid w:val="0081097A"/>
    <w:rsid w:val="00810B59"/>
    <w:rsid w:val="00817B00"/>
    <w:rsid w:val="008219CC"/>
    <w:rsid w:val="00822583"/>
    <w:rsid w:val="00823363"/>
    <w:rsid w:val="008255C7"/>
    <w:rsid w:val="00826322"/>
    <w:rsid w:val="0083110B"/>
    <w:rsid w:val="00832124"/>
    <w:rsid w:val="0083212A"/>
    <w:rsid w:val="0083385F"/>
    <w:rsid w:val="0083451D"/>
    <w:rsid w:val="008346C2"/>
    <w:rsid w:val="00835298"/>
    <w:rsid w:val="00835C22"/>
    <w:rsid w:val="00836E5C"/>
    <w:rsid w:val="00842929"/>
    <w:rsid w:val="008464CA"/>
    <w:rsid w:val="00851288"/>
    <w:rsid w:val="00851EEA"/>
    <w:rsid w:val="00854140"/>
    <w:rsid w:val="00857356"/>
    <w:rsid w:val="00857E2F"/>
    <w:rsid w:val="00866291"/>
    <w:rsid w:val="008716F8"/>
    <w:rsid w:val="00871D17"/>
    <w:rsid w:val="00874560"/>
    <w:rsid w:val="008754E8"/>
    <w:rsid w:val="00876E0C"/>
    <w:rsid w:val="008839E1"/>
    <w:rsid w:val="0088626F"/>
    <w:rsid w:val="00895BF9"/>
    <w:rsid w:val="00896109"/>
    <w:rsid w:val="008A525D"/>
    <w:rsid w:val="008B1EF7"/>
    <w:rsid w:val="008B3571"/>
    <w:rsid w:val="008B4762"/>
    <w:rsid w:val="008B59FE"/>
    <w:rsid w:val="008C05A9"/>
    <w:rsid w:val="008C137E"/>
    <w:rsid w:val="008C26FA"/>
    <w:rsid w:val="008C6275"/>
    <w:rsid w:val="008C78E5"/>
    <w:rsid w:val="008C794F"/>
    <w:rsid w:val="008D0E11"/>
    <w:rsid w:val="008D3C85"/>
    <w:rsid w:val="008D5653"/>
    <w:rsid w:val="008D7FC5"/>
    <w:rsid w:val="008E24C0"/>
    <w:rsid w:val="008F22D5"/>
    <w:rsid w:val="008F298C"/>
    <w:rsid w:val="008F4219"/>
    <w:rsid w:val="008F6856"/>
    <w:rsid w:val="008F739B"/>
    <w:rsid w:val="00901151"/>
    <w:rsid w:val="0090198A"/>
    <w:rsid w:val="00906AB9"/>
    <w:rsid w:val="00907C2D"/>
    <w:rsid w:val="0091098D"/>
    <w:rsid w:val="00911F3C"/>
    <w:rsid w:val="009171A9"/>
    <w:rsid w:val="0092287B"/>
    <w:rsid w:val="009318F5"/>
    <w:rsid w:val="009348A8"/>
    <w:rsid w:val="009357E3"/>
    <w:rsid w:val="0093610E"/>
    <w:rsid w:val="00936C0F"/>
    <w:rsid w:val="00940EAF"/>
    <w:rsid w:val="009419D3"/>
    <w:rsid w:val="00942016"/>
    <w:rsid w:val="009445F4"/>
    <w:rsid w:val="00945019"/>
    <w:rsid w:val="009450A0"/>
    <w:rsid w:val="00950D8A"/>
    <w:rsid w:val="00952434"/>
    <w:rsid w:val="009541F2"/>
    <w:rsid w:val="00955B17"/>
    <w:rsid w:val="00955C61"/>
    <w:rsid w:val="0096070D"/>
    <w:rsid w:val="00964F82"/>
    <w:rsid w:val="00970B3B"/>
    <w:rsid w:val="00970EBE"/>
    <w:rsid w:val="00971FE9"/>
    <w:rsid w:val="00975768"/>
    <w:rsid w:val="00980667"/>
    <w:rsid w:val="00982664"/>
    <w:rsid w:val="00984E71"/>
    <w:rsid w:val="00987C86"/>
    <w:rsid w:val="0099122C"/>
    <w:rsid w:val="0099346B"/>
    <w:rsid w:val="0099477D"/>
    <w:rsid w:val="00995989"/>
    <w:rsid w:val="00996958"/>
    <w:rsid w:val="009977A3"/>
    <w:rsid w:val="00997A37"/>
    <w:rsid w:val="009A0EC3"/>
    <w:rsid w:val="009A2E69"/>
    <w:rsid w:val="009A3906"/>
    <w:rsid w:val="009A7D24"/>
    <w:rsid w:val="009B042F"/>
    <w:rsid w:val="009B0DD7"/>
    <w:rsid w:val="009B3A43"/>
    <w:rsid w:val="009B57E9"/>
    <w:rsid w:val="009C4D3E"/>
    <w:rsid w:val="009D13C1"/>
    <w:rsid w:val="009D59CC"/>
    <w:rsid w:val="009D634D"/>
    <w:rsid w:val="009F179C"/>
    <w:rsid w:val="009F319C"/>
    <w:rsid w:val="009F58A5"/>
    <w:rsid w:val="009F5A8B"/>
    <w:rsid w:val="009F6836"/>
    <w:rsid w:val="009F6C1A"/>
    <w:rsid w:val="00A0116F"/>
    <w:rsid w:val="00A01915"/>
    <w:rsid w:val="00A066F3"/>
    <w:rsid w:val="00A10680"/>
    <w:rsid w:val="00A10C77"/>
    <w:rsid w:val="00A13CB8"/>
    <w:rsid w:val="00A16211"/>
    <w:rsid w:val="00A17B83"/>
    <w:rsid w:val="00A20AAC"/>
    <w:rsid w:val="00A231C5"/>
    <w:rsid w:val="00A24157"/>
    <w:rsid w:val="00A3027D"/>
    <w:rsid w:val="00A302F6"/>
    <w:rsid w:val="00A321D4"/>
    <w:rsid w:val="00A36E5B"/>
    <w:rsid w:val="00A40FBA"/>
    <w:rsid w:val="00A42C8E"/>
    <w:rsid w:val="00A52153"/>
    <w:rsid w:val="00A60D01"/>
    <w:rsid w:val="00A63127"/>
    <w:rsid w:val="00A63A17"/>
    <w:rsid w:val="00A63FF5"/>
    <w:rsid w:val="00A65101"/>
    <w:rsid w:val="00A74A82"/>
    <w:rsid w:val="00A765FA"/>
    <w:rsid w:val="00A76CCA"/>
    <w:rsid w:val="00A81260"/>
    <w:rsid w:val="00A819A9"/>
    <w:rsid w:val="00A82650"/>
    <w:rsid w:val="00A945FC"/>
    <w:rsid w:val="00A94869"/>
    <w:rsid w:val="00A9519B"/>
    <w:rsid w:val="00A953B5"/>
    <w:rsid w:val="00A96701"/>
    <w:rsid w:val="00A97770"/>
    <w:rsid w:val="00A97962"/>
    <w:rsid w:val="00AA0CA9"/>
    <w:rsid w:val="00AA47E6"/>
    <w:rsid w:val="00AA5D5E"/>
    <w:rsid w:val="00AA6DAE"/>
    <w:rsid w:val="00AB03CF"/>
    <w:rsid w:val="00AB089E"/>
    <w:rsid w:val="00AB1902"/>
    <w:rsid w:val="00AB3F4A"/>
    <w:rsid w:val="00AB4467"/>
    <w:rsid w:val="00AB592C"/>
    <w:rsid w:val="00AB685F"/>
    <w:rsid w:val="00AB748C"/>
    <w:rsid w:val="00AC2079"/>
    <w:rsid w:val="00AC5F5B"/>
    <w:rsid w:val="00AC62CF"/>
    <w:rsid w:val="00AC64F1"/>
    <w:rsid w:val="00AC6A3A"/>
    <w:rsid w:val="00AD0E14"/>
    <w:rsid w:val="00AD2530"/>
    <w:rsid w:val="00AD779D"/>
    <w:rsid w:val="00AE03D3"/>
    <w:rsid w:val="00AE4433"/>
    <w:rsid w:val="00AE4B92"/>
    <w:rsid w:val="00AE57F3"/>
    <w:rsid w:val="00AF1CDC"/>
    <w:rsid w:val="00AF78D9"/>
    <w:rsid w:val="00B02411"/>
    <w:rsid w:val="00B03FC6"/>
    <w:rsid w:val="00B05A2E"/>
    <w:rsid w:val="00B1227E"/>
    <w:rsid w:val="00B12D0C"/>
    <w:rsid w:val="00B13061"/>
    <w:rsid w:val="00B13C5E"/>
    <w:rsid w:val="00B13E7F"/>
    <w:rsid w:val="00B156E2"/>
    <w:rsid w:val="00B21A86"/>
    <w:rsid w:val="00B23BEC"/>
    <w:rsid w:val="00B2402C"/>
    <w:rsid w:val="00B2540F"/>
    <w:rsid w:val="00B331C8"/>
    <w:rsid w:val="00B33B66"/>
    <w:rsid w:val="00B34274"/>
    <w:rsid w:val="00B374D9"/>
    <w:rsid w:val="00B418A1"/>
    <w:rsid w:val="00B41F0E"/>
    <w:rsid w:val="00B42001"/>
    <w:rsid w:val="00B43C61"/>
    <w:rsid w:val="00B44692"/>
    <w:rsid w:val="00B44ED2"/>
    <w:rsid w:val="00B5162E"/>
    <w:rsid w:val="00B52D81"/>
    <w:rsid w:val="00B54A3A"/>
    <w:rsid w:val="00B55FE9"/>
    <w:rsid w:val="00B61711"/>
    <w:rsid w:val="00B6587D"/>
    <w:rsid w:val="00B665F9"/>
    <w:rsid w:val="00B70B95"/>
    <w:rsid w:val="00B719E6"/>
    <w:rsid w:val="00B71C47"/>
    <w:rsid w:val="00B74127"/>
    <w:rsid w:val="00B74251"/>
    <w:rsid w:val="00B76604"/>
    <w:rsid w:val="00B80B7F"/>
    <w:rsid w:val="00B818F9"/>
    <w:rsid w:val="00B8203E"/>
    <w:rsid w:val="00B8695B"/>
    <w:rsid w:val="00B970FC"/>
    <w:rsid w:val="00B971E9"/>
    <w:rsid w:val="00BA0C64"/>
    <w:rsid w:val="00BA0DAE"/>
    <w:rsid w:val="00BB00E1"/>
    <w:rsid w:val="00BB1E40"/>
    <w:rsid w:val="00BC7C18"/>
    <w:rsid w:val="00BD14A3"/>
    <w:rsid w:val="00BD18EF"/>
    <w:rsid w:val="00BD5B44"/>
    <w:rsid w:val="00BD7642"/>
    <w:rsid w:val="00BE12F4"/>
    <w:rsid w:val="00BE2818"/>
    <w:rsid w:val="00BF1AEF"/>
    <w:rsid w:val="00BF24D0"/>
    <w:rsid w:val="00BF35BC"/>
    <w:rsid w:val="00BF3F20"/>
    <w:rsid w:val="00BF55DE"/>
    <w:rsid w:val="00BF7542"/>
    <w:rsid w:val="00BF78A8"/>
    <w:rsid w:val="00C0227E"/>
    <w:rsid w:val="00C02A68"/>
    <w:rsid w:val="00C05BC8"/>
    <w:rsid w:val="00C12791"/>
    <w:rsid w:val="00C1549C"/>
    <w:rsid w:val="00C202B6"/>
    <w:rsid w:val="00C24C5C"/>
    <w:rsid w:val="00C2612D"/>
    <w:rsid w:val="00C27760"/>
    <w:rsid w:val="00C27B3D"/>
    <w:rsid w:val="00C31BE1"/>
    <w:rsid w:val="00C32E09"/>
    <w:rsid w:val="00C344C6"/>
    <w:rsid w:val="00C3697E"/>
    <w:rsid w:val="00C4018F"/>
    <w:rsid w:val="00C40F02"/>
    <w:rsid w:val="00C42505"/>
    <w:rsid w:val="00C4303C"/>
    <w:rsid w:val="00C475E8"/>
    <w:rsid w:val="00C506A7"/>
    <w:rsid w:val="00C53B2C"/>
    <w:rsid w:val="00C55F03"/>
    <w:rsid w:val="00C56C36"/>
    <w:rsid w:val="00C618FA"/>
    <w:rsid w:val="00C63A0B"/>
    <w:rsid w:val="00C63E27"/>
    <w:rsid w:val="00C64715"/>
    <w:rsid w:val="00C66708"/>
    <w:rsid w:val="00C73D1A"/>
    <w:rsid w:val="00C73FC9"/>
    <w:rsid w:val="00C81190"/>
    <w:rsid w:val="00C83395"/>
    <w:rsid w:val="00C93A9D"/>
    <w:rsid w:val="00C94520"/>
    <w:rsid w:val="00C95C10"/>
    <w:rsid w:val="00C95C90"/>
    <w:rsid w:val="00C95E19"/>
    <w:rsid w:val="00C96E16"/>
    <w:rsid w:val="00C96E37"/>
    <w:rsid w:val="00CA0CC4"/>
    <w:rsid w:val="00CA6028"/>
    <w:rsid w:val="00CA6FFB"/>
    <w:rsid w:val="00CB62AE"/>
    <w:rsid w:val="00CB6582"/>
    <w:rsid w:val="00CC1FAF"/>
    <w:rsid w:val="00CC2285"/>
    <w:rsid w:val="00CC3795"/>
    <w:rsid w:val="00CC7F2D"/>
    <w:rsid w:val="00CD0106"/>
    <w:rsid w:val="00CD1C3D"/>
    <w:rsid w:val="00CD2D6D"/>
    <w:rsid w:val="00CD6A35"/>
    <w:rsid w:val="00CE075A"/>
    <w:rsid w:val="00CF0C06"/>
    <w:rsid w:val="00CF2D75"/>
    <w:rsid w:val="00CF4FBC"/>
    <w:rsid w:val="00D00DD9"/>
    <w:rsid w:val="00D07A05"/>
    <w:rsid w:val="00D10315"/>
    <w:rsid w:val="00D10FF2"/>
    <w:rsid w:val="00D1328A"/>
    <w:rsid w:val="00D1525C"/>
    <w:rsid w:val="00D3265C"/>
    <w:rsid w:val="00D34F98"/>
    <w:rsid w:val="00D40E08"/>
    <w:rsid w:val="00D45C36"/>
    <w:rsid w:val="00D45E91"/>
    <w:rsid w:val="00D50380"/>
    <w:rsid w:val="00D51C4E"/>
    <w:rsid w:val="00D5311C"/>
    <w:rsid w:val="00D534D7"/>
    <w:rsid w:val="00D554FB"/>
    <w:rsid w:val="00D66B0E"/>
    <w:rsid w:val="00D6751A"/>
    <w:rsid w:val="00D72330"/>
    <w:rsid w:val="00D73B01"/>
    <w:rsid w:val="00D74F25"/>
    <w:rsid w:val="00D81415"/>
    <w:rsid w:val="00D82294"/>
    <w:rsid w:val="00D82651"/>
    <w:rsid w:val="00D8760A"/>
    <w:rsid w:val="00D8792C"/>
    <w:rsid w:val="00D94A5D"/>
    <w:rsid w:val="00D96B3B"/>
    <w:rsid w:val="00DA7A56"/>
    <w:rsid w:val="00DB046A"/>
    <w:rsid w:val="00DB0691"/>
    <w:rsid w:val="00DB1652"/>
    <w:rsid w:val="00DB23E6"/>
    <w:rsid w:val="00DB24FB"/>
    <w:rsid w:val="00DC024C"/>
    <w:rsid w:val="00DC1866"/>
    <w:rsid w:val="00DC5A96"/>
    <w:rsid w:val="00DC5D56"/>
    <w:rsid w:val="00DC6245"/>
    <w:rsid w:val="00DD0FEC"/>
    <w:rsid w:val="00DD19A1"/>
    <w:rsid w:val="00DD347B"/>
    <w:rsid w:val="00DD54A5"/>
    <w:rsid w:val="00DD66BB"/>
    <w:rsid w:val="00DD71D8"/>
    <w:rsid w:val="00DE0105"/>
    <w:rsid w:val="00DE5F6E"/>
    <w:rsid w:val="00DE6BF8"/>
    <w:rsid w:val="00DF0188"/>
    <w:rsid w:val="00DF20CB"/>
    <w:rsid w:val="00DF41F2"/>
    <w:rsid w:val="00DF5A6F"/>
    <w:rsid w:val="00DF7E52"/>
    <w:rsid w:val="00E00A02"/>
    <w:rsid w:val="00E04823"/>
    <w:rsid w:val="00E128CE"/>
    <w:rsid w:val="00E15174"/>
    <w:rsid w:val="00E16038"/>
    <w:rsid w:val="00E16ABA"/>
    <w:rsid w:val="00E209F3"/>
    <w:rsid w:val="00E20FC9"/>
    <w:rsid w:val="00E2169E"/>
    <w:rsid w:val="00E21D3E"/>
    <w:rsid w:val="00E23BE9"/>
    <w:rsid w:val="00E24C33"/>
    <w:rsid w:val="00E25BBA"/>
    <w:rsid w:val="00E25F45"/>
    <w:rsid w:val="00E27EC6"/>
    <w:rsid w:val="00E35901"/>
    <w:rsid w:val="00E40B67"/>
    <w:rsid w:val="00E4225F"/>
    <w:rsid w:val="00E430C0"/>
    <w:rsid w:val="00E46BE7"/>
    <w:rsid w:val="00E52EAF"/>
    <w:rsid w:val="00E5584B"/>
    <w:rsid w:val="00E55F9B"/>
    <w:rsid w:val="00E648C7"/>
    <w:rsid w:val="00E65AD6"/>
    <w:rsid w:val="00E673E5"/>
    <w:rsid w:val="00E73CE9"/>
    <w:rsid w:val="00E76C04"/>
    <w:rsid w:val="00E7783C"/>
    <w:rsid w:val="00E807CD"/>
    <w:rsid w:val="00E8484B"/>
    <w:rsid w:val="00E861EB"/>
    <w:rsid w:val="00E91F65"/>
    <w:rsid w:val="00E96269"/>
    <w:rsid w:val="00EA2536"/>
    <w:rsid w:val="00EA3AC1"/>
    <w:rsid w:val="00EA54A3"/>
    <w:rsid w:val="00EA55DE"/>
    <w:rsid w:val="00EB4AA2"/>
    <w:rsid w:val="00EB4E03"/>
    <w:rsid w:val="00EB7837"/>
    <w:rsid w:val="00EC2CB4"/>
    <w:rsid w:val="00EC3CDE"/>
    <w:rsid w:val="00ED21A3"/>
    <w:rsid w:val="00ED237C"/>
    <w:rsid w:val="00ED44AB"/>
    <w:rsid w:val="00ED5DF5"/>
    <w:rsid w:val="00EE102F"/>
    <w:rsid w:val="00EE1271"/>
    <w:rsid w:val="00EE3E38"/>
    <w:rsid w:val="00EE64E0"/>
    <w:rsid w:val="00EE6752"/>
    <w:rsid w:val="00EE7266"/>
    <w:rsid w:val="00EF6574"/>
    <w:rsid w:val="00EF7105"/>
    <w:rsid w:val="00EF7333"/>
    <w:rsid w:val="00F01C46"/>
    <w:rsid w:val="00F02564"/>
    <w:rsid w:val="00F029C3"/>
    <w:rsid w:val="00F03753"/>
    <w:rsid w:val="00F04A64"/>
    <w:rsid w:val="00F05B06"/>
    <w:rsid w:val="00F06EA3"/>
    <w:rsid w:val="00F116EB"/>
    <w:rsid w:val="00F13A5A"/>
    <w:rsid w:val="00F1499E"/>
    <w:rsid w:val="00F15D6A"/>
    <w:rsid w:val="00F241FD"/>
    <w:rsid w:val="00F2460B"/>
    <w:rsid w:val="00F35D83"/>
    <w:rsid w:val="00F37579"/>
    <w:rsid w:val="00F40416"/>
    <w:rsid w:val="00F40987"/>
    <w:rsid w:val="00F40BF1"/>
    <w:rsid w:val="00F421CD"/>
    <w:rsid w:val="00F42720"/>
    <w:rsid w:val="00F42D4F"/>
    <w:rsid w:val="00F44C83"/>
    <w:rsid w:val="00F515A6"/>
    <w:rsid w:val="00F51616"/>
    <w:rsid w:val="00F52245"/>
    <w:rsid w:val="00F5511A"/>
    <w:rsid w:val="00F55801"/>
    <w:rsid w:val="00F63A6E"/>
    <w:rsid w:val="00F657DB"/>
    <w:rsid w:val="00F67A1A"/>
    <w:rsid w:val="00F7131D"/>
    <w:rsid w:val="00F74666"/>
    <w:rsid w:val="00F74B52"/>
    <w:rsid w:val="00F757F4"/>
    <w:rsid w:val="00F848B2"/>
    <w:rsid w:val="00F90129"/>
    <w:rsid w:val="00F90ADB"/>
    <w:rsid w:val="00F90C83"/>
    <w:rsid w:val="00F92970"/>
    <w:rsid w:val="00F931A2"/>
    <w:rsid w:val="00F94BD9"/>
    <w:rsid w:val="00F9542E"/>
    <w:rsid w:val="00F95946"/>
    <w:rsid w:val="00F9691F"/>
    <w:rsid w:val="00FA6F6D"/>
    <w:rsid w:val="00FA74B0"/>
    <w:rsid w:val="00FB2AF9"/>
    <w:rsid w:val="00FB38CB"/>
    <w:rsid w:val="00FB61EA"/>
    <w:rsid w:val="00FB68AE"/>
    <w:rsid w:val="00FB6CA3"/>
    <w:rsid w:val="00FB6E0D"/>
    <w:rsid w:val="00FB7B6E"/>
    <w:rsid w:val="00FB7DA4"/>
    <w:rsid w:val="00FC2FC9"/>
    <w:rsid w:val="00FC46F9"/>
    <w:rsid w:val="00FC6855"/>
    <w:rsid w:val="00FD1219"/>
    <w:rsid w:val="00FD1D3A"/>
    <w:rsid w:val="00FD1E7F"/>
    <w:rsid w:val="00FD402B"/>
    <w:rsid w:val="00FD54B8"/>
    <w:rsid w:val="00FD7C52"/>
    <w:rsid w:val="00FE0206"/>
    <w:rsid w:val="00FE0304"/>
    <w:rsid w:val="00FE069A"/>
    <w:rsid w:val="00FE0AD3"/>
    <w:rsid w:val="00FE6923"/>
    <w:rsid w:val="00FF1C90"/>
    <w:rsid w:val="00FF42B1"/>
    <w:rsid w:val="00FF4543"/>
    <w:rsid w:val="00FF570B"/>
    <w:rsid w:val="00FF6E6C"/>
    <w:rsid w:val="55404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2"/>
    <o:shapelayout v:ext="edit">
      <o:idmap v:ext="edit" data="1"/>
    </o:shapelayout>
  </w:shapeDefaults>
  <w:decimalSymbol w:val=","/>
  <w:listSeparator w:val=";"/>
  <w14:docId w14:val="164C0429"/>
  <w15:docId w15:val="{CF7FBADE-5903-45F4-956B-81F8C3104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C93A9D"/>
    <w:rPr>
      <w:rFonts w:ascii="Open Sans" w:hAnsi="Open Sans"/>
      <w:sz w:val="20"/>
    </w:rPr>
  </w:style>
  <w:style w:type="paragraph" w:styleId="Ttulo1">
    <w:name w:val="heading 1"/>
    <w:aliases w:val="Título 02"/>
    <w:basedOn w:val="Normal"/>
    <w:next w:val="Normal"/>
    <w:link w:val="Ttulo1Car"/>
    <w:uiPriority w:val="9"/>
    <w:rsid w:val="007F7F43"/>
    <w:pPr>
      <w:spacing w:line="400" w:lineRule="exact"/>
      <w:outlineLvl w:val="0"/>
    </w:pPr>
    <w:rPr>
      <w:rFonts w:ascii="Montserrat" w:hAnsi="Montserrat"/>
      <w:b/>
      <w:snapToGrid w:val="0"/>
      <w:color w:val="A32588"/>
      <w:sz w:val="28"/>
      <w:szCs w:val="50"/>
    </w:rPr>
  </w:style>
  <w:style w:type="paragraph" w:styleId="Ttulo2">
    <w:name w:val="heading 2"/>
    <w:basedOn w:val="Normal"/>
    <w:next w:val="Normal"/>
    <w:link w:val="Ttulo2Car"/>
    <w:autoRedefine/>
    <w:uiPriority w:val="9"/>
    <w:unhideWhenUsed/>
    <w:qFormat/>
    <w:rsid w:val="007A1EFD"/>
    <w:pPr>
      <w:keepNext/>
      <w:keepLines/>
      <w:numPr>
        <w:numId w:val="27"/>
      </w:numPr>
      <w:tabs>
        <w:tab w:val="left" w:pos="567"/>
      </w:tabs>
      <w:spacing w:before="300" w:after="240" w:line="240" w:lineRule="auto"/>
      <w:ind w:left="360"/>
      <w:mirrorIndents/>
      <w:outlineLvl w:val="1"/>
    </w:pPr>
    <w:rPr>
      <w:rFonts w:ascii="Montserrat" w:eastAsiaTheme="majorEastAsia" w:hAnsi="Montserrat" w:cstheme="majorBidi"/>
      <w:b/>
      <w:color w:val="A32588"/>
      <w:sz w:val="28"/>
      <w:szCs w:val="26"/>
    </w:rPr>
  </w:style>
  <w:style w:type="paragraph" w:styleId="Ttulo3">
    <w:name w:val="heading 3"/>
    <w:basedOn w:val="Normal"/>
    <w:next w:val="Normal"/>
    <w:link w:val="Ttulo3Car"/>
    <w:autoRedefine/>
    <w:uiPriority w:val="9"/>
    <w:unhideWhenUsed/>
    <w:qFormat/>
    <w:rsid w:val="0028615A"/>
    <w:pPr>
      <w:keepNext/>
      <w:keepLines/>
      <w:numPr>
        <w:ilvl w:val="1"/>
        <w:numId w:val="27"/>
      </w:numPr>
      <w:tabs>
        <w:tab w:val="left" w:pos="964"/>
      </w:tabs>
      <w:spacing w:before="40" w:after="40" w:line="360" w:lineRule="auto"/>
      <w:ind w:left="960"/>
      <w:jc w:val="both"/>
      <w:outlineLvl w:val="2"/>
    </w:pPr>
    <w:rPr>
      <w:rFonts w:ascii="Montserrat" w:eastAsiaTheme="majorEastAsia" w:hAnsi="Montserrat" w:cstheme="majorBidi"/>
      <w:color w:val="31405D"/>
      <w:sz w:val="22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rsid w:val="005B6C9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rsid w:val="000B4BF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6C9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6C9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6C9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6C9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944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944EC"/>
  </w:style>
  <w:style w:type="paragraph" w:styleId="Piedepgina">
    <w:name w:val="footer"/>
    <w:basedOn w:val="Normal"/>
    <w:link w:val="PiedepginaCar"/>
    <w:uiPriority w:val="99"/>
    <w:unhideWhenUsed/>
    <w:rsid w:val="005944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944EC"/>
  </w:style>
  <w:style w:type="table" w:styleId="Tablaconcuadrcula">
    <w:name w:val="Table Grid"/>
    <w:basedOn w:val="Tablanormal"/>
    <w:uiPriority w:val="39"/>
    <w:rsid w:val="005944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aliases w:val="Subtitulo"/>
    <w:basedOn w:val="Normal"/>
    <w:next w:val="NormalWeb"/>
    <w:link w:val="PrrafodelistaCar"/>
    <w:uiPriority w:val="34"/>
    <w:rsid w:val="00FD1219"/>
    <w:pPr>
      <w:ind w:left="720"/>
      <w:contextualSpacing/>
    </w:pPr>
  </w:style>
  <w:style w:type="numbering" w:customStyle="1" w:styleId="Estilo1">
    <w:name w:val="Estilo1"/>
    <w:uiPriority w:val="99"/>
    <w:rsid w:val="00FD1219"/>
    <w:pPr>
      <w:numPr>
        <w:numId w:val="1"/>
      </w:numPr>
    </w:pPr>
  </w:style>
  <w:style w:type="character" w:customStyle="1" w:styleId="Ttulo1Car">
    <w:name w:val="Título 1 Car"/>
    <w:aliases w:val="Título 02 Car"/>
    <w:basedOn w:val="Fuentedeprrafopredeter"/>
    <w:link w:val="Ttulo1"/>
    <w:uiPriority w:val="9"/>
    <w:rsid w:val="001C4746"/>
    <w:rPr>
      <w:rFonts w:ascii="Montserrat" w:hAnsi="Montserrat"/>
      <w:b/>
      <w:snapToGrid w:val="0"/>
      <w:color w:val="A32588"/>
      <w:sz w:val="28"/>
      <w:szCs w:val="50"/>
    </w:rPr>
  </w:style>
  <w:style w:type="character" w:customStyle="1" w:styleId="Ttulo2Car">
    <w:name w:val="Título 2 Car"/>
    <w:basedOn w:val="Fuentedeprrafopredeter"/>
    <w:link w:val="Ttulo2"/>
    <w:uiPriority w:val="9"/>
    <w:rsid w:val="007A1EFD"/>
    <w:rPr>
      <w:rFonts w:ascii="Montserrat" w:eastAsiaTheme="majorEastAsia" w:hAnsi="Montserrat" w:cstheme="majorBidi"/>
      <w:b/>
      <w:color w:val="A32588"/>
      <w:sz w:val="28"/>
      <w:szCs w:val="26"/>
    </w:rPr>
  </w:style>
  <w:style w:type="paragraph" w:styleId="TDC1">
    <w:name w:val="toc 1"/>
    <w:basedOn w:val="Normal"/>
    <w:next w:val="Normal"/>
    <w:link w:val="TDC1Car"/>
    <w:autoRedefine/>
    <w:uiPriority w:val="39"/>
    <w:unhideWhenUsed/>
    <w:rsid w:val="00AA5D5E"/>
    <w:pPr>
      <w:tabs>
        <w:tab w:val="left" w:pos="426"/>
        <w:tab w:val="right" w:leader="dot" w:pos="8494"/>
      </w:tabs>
      <w:spacing w:before="40" w:after="60" w:line="200" w:lineRule="exact"/>
      <w:jc w:val="both"/>
    </w:pPr>
    <w:rPr>
      <w:rFonts w:ascii="Montserrat" w:hAnsi="Montserrat"/>
      <w:b/>
      <w:caps/>
      <w:noProof/>
      <w:color w:val="A32588"/>
      <w:sz w:val="16"/>
    </w:rPr>
  </w:style>
  <w:style w:type="paragraph" w:styleId="TDC2">
    <w:name w:val="toc 2"/>
    <w:basedOn w:val="Normal"/>
    <w:next w:val="Normal"/>
    <w:link w:val="TDC2Car"/>
    <w:autoRedefine/>
    <w:uiPriority w:val="39"/>
    <w:unhideWhenUsed/>
    <w:rsid w:val="007B1CD8"/>
    <w:pPr>
      <w:numPr>
        <w:numId w:val="24"/>
      </w:numPr>
      <w:tabs>
        <w:tab w:val="left" w:pos="880"/>
        <w:tab w:val="right" w:leader="dot" w:pos="8494"/>
      </w:tabs>
      <w:spacing w:before="40" w:after="40" w:line="200" w:lineRule="exact"/>
    </w:pPr>
    <w:rPr>
      <w:rFonts w:ascii="Montserrat" w:hAnsi="Montserrat"/>
      <w:color w:val="000000"/>
      <w:sz w:val="16"/>
    </w:rPr>
  </w:style>
  <w:style w:type="character" w:styleId="Hipervnculo">
    <w:name w:val="Hyperlink"/>
    <w:basedOn w:val="Fuentedeprrafopredeter"/>
    <w:uiPriority w:val="99"/>
    <w:unhideWhenUsed/>
    <w:rsid w:val="00DF5A6F"/>
    <w:rPr>
      <w:color w:val="0563C1" w:themeColor="hyperlink"/>
      <w:u w:val="single"/>
    </w:rPr>
  </w:style>
  <w:style w:type="character" w:styleId="Textodelmarcadordeposicin">
    <w:name w:val="Placeholder Text"/>
    <w:basedOn w:val="Fuentedeprrafopredeter"/>
    <w:uiPriority w:val="99"/>
    <w:semiHidden/>
    <w:rsid w:val="00B34274"/>
    <w:rPr>
      <w:color w:val="808080"/>
    </w:rPr>
  </w:style>
  <w:style w:type="character" w:customStyle="1" w:styleId="Ttulo3Car">
    <w:name w:val="Título 3 Car"/>
    <w:basedOn w:val="Fuentedeprrafopredeter"/>
    <w:link w:val="Ttulo3"/>
    <w:uiPriority w:val="9"/>
    <w:rsid w:val="0028615A"/>
    <w:rPr>
      <w:rFonts w:ascii="Montserrat" w:eastAsiaTheme="majorEastAsia" w:hAnsi="Montserrat" w:cstheme="majorBidi"/>
      <w:color w:val="31405D"/>
      <w:szCs w:val="24"/>
    </w:rPr>
  </w:style>
  <w:style w:type="paragraph" w:styleId="TDC3">
    <w:name w:val="toc 3"/>
    <w:basedOn w:val="Normal"/>
    <w:next w:val="Normal"/>
    <w:link w:val="TDC3Car"/>
    <w:autoRedefine/>
    <w:uiPriority w:val="39"/>
    <w:unhideWhenUsed/>
    <w:rsid w:val="0028615A"/>
    <w:pPr>
      <w:tabs>
        <w:tab w:val="left" w:pos="851"/>
        <w:tab w:val="left" w:pos="1134"/>
        <w:tab w:val="left" w:pos="1320"/>
        <w:tab w:val="right" w:leader="dot" w:pos="8494"/>
      </w:tabs>
      <w:spacing w:after="0" w:line="200" w:lineRule="exact"/>
      <w:ind w:left="442"/>
      <w:jc w:val="both"/>
    </w:pPr>
    <w:rPr>
      <w:color w:val="000000"/>
      <w:sz w:val="16"/>
    </w:rPr>
  </w:style>
  <w:style w:type="character" w:customStyle="1" w:styleId="EstiloAutomtico">
    <w:name w:val="Estilo Automático"/>
    <w:rsid w:val="00F848B2"/>
    <w:rPr>
      <w:rFonts w:ascii="Arial" w:hAnsi="Arial"/>
      <w:color w:val="auto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B4BF8"/>
    <w:rPr>
      <w:rFonts w:asciiTheme="majorHAnsi" w:eastAsiaTheme="majorEastAsia" w:hAnsiTheme="majorHAnsi" w:cstheme="majorBidi"/>
      <w:color w:val="2E74B5" w:themeColor="accent1" w:themeShade="BF"/>
      <w:sz w:val="20"/>
    </w:rPr>
  </w:style>
  <w:style w:type="paragraph" w:styleId="Textoindependiente2">
    <w:name w:val="Body Text 2"/>
    <w:basedOn w:val="Normal"/>
    <w:link w:val="Textoindependiente2Car"/>
    <w:rsid w:val="000B4BF8"/>
    <w:pPr>
      <w:spacing w:after="120" w:line="480" w:lineRule="auto"/>
    </w:pPr>
    <w:rPr>
      <w:rFonts w:ascii="Times New Roman" w:eastAsia="Times New Roman" w:hAnsi="Times New Roman" w:cs="Times New Roman"/>
      <w:szCs w:val="20"/>
      <w:lang w:val="es-ES_tradnl" w:eastAsia="x-none"/>
    </w:rPr>
  </w:style>
  <w:style w:type="character" w:customStyle="1" w:styleId="Textoindependiente2Car">
    <w:name w:val="Texto independiente 2 Car"/>
    <w:basedOn w:val="Fuentedeprrafopredeter"/>
    <w:link w:val="Textoindependiente2"/>
    <w:rsid w:val="000B4BF8"/>
    <w:rPr>
      <w:rFonts w:ascii="Times New Roman" w:eastAsia="Times New Roman" w:hAnsi="Times New Roman" w:cs="Times New Roman"/>
      <w:sz w:val="20"/>
      <w:szCs w:val="20"/>
      <w:lang w:val="es-ES_tradnl" w:eastAsia="x-none"/>
    </w:rPr>
  </w:style>
  <w:style w:type="paragraph" w:styleId="Sangradetextonormal">
    <w:name w:val="Body Text Indent"/>
    <w:basedOn w:val="Normal"/>
    <w:link w:val="SangradetextonormalCar"/>
    <w:rsid w:val="000B4BF8"/>
    <w:pPr>
      <w:spacing w:after="120" w:line="240" w:lineRule="auto"/>
      <w:ind w:left="283"/>
    </w:pPr>
    <w:rPr>
      <w:rFonts w:ascii="Times New Roman" w:eastAsia="Times New Roman" w:hAnsi="Times New Roman" w:cs="Times New Roman"/>
      <w:szCs w:val="20"/>
      <w:lang w:val="es-ES_tradnl" w:eastAsia="x-none"/>
    </w:rPr>
  </w:style>
  <w:style w:type="character" w:customStyle="1" w:styleId="SangradetextonormalCar">
    <w:name w:val="Sangría de texto normal Car"/>
    <w:basedOn w:val="Fuentedeprrafopredeter"/>
    <w:link w:val="Sangradetextonormal"/>
    <w:rsid w:val="000B4BF8"/>
    <w:rPr>
      <w:rFonts w:ascii="Times New Roman" w:eastAsia="Times New Roman" w:hAnsi="Times New Roman" w:cs="Times New Roman"/>
      <w:sz w:val="20"/>
      <w:szCs w:val="20"/>
      <w:lang w:val="es-ES_tradnl" w:eastAsia="x-none"/>
    </w:rPr>
  </w:style>
  <w:style w:type="paragraph" w:styleId="NormalWeb">
    <w:name w:val="Normal (Web)"/>
    <w:basedOn w:val="Normal"/>
    <w:uiPriority w:val="99"/>
    <w:unhideWhenUsed/>
    <w:rsid w:val="00C95E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1B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1B7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732A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exto">
    <w:name w:val="Texto"/>
    <w:basedOn w:val="Normal"/>
    <w:link w:val="TextoCar"/>
    <w:rsid w:val="00061287"/>
    <w:pPr>
      <w:spacing w:line="276" w:lineRule="auto"/>
      <w:jc w:val="both"/>
    </w:pPr>
    <w:rPr>
      <w:rFonts w:ascii="Arial" w:eastAsia="Calibri" w:hAnsi="Arial" w:cs="Times New Roman"/>
      <w:szCs w:val="21"/>
      <w:lang w:val="x-none" w:eastAsia="x-none"/>
    </w:rPr>
  </w:style>
  <w:style w:type="character" w:customStyle="1" w:styleId="TextoCar">
    <w:name w:val="Texto Car"/>
    <w:link w:val="Texto"/>
    <w:rsid w:val="00061287"/>
    <w:rPr>
      <w:rFonts w:ascii="Arial" w:eastAsia="Calibri" w:hAnsi="Arial" w:cs="Times New Roman"/>
      <w:sz w:val="20"/>
      <w:szCs w:val="21"/>
      <w:lang w:val="x-none" w:eastAsia="x-none"/>
    </w:rPr>
  </w:style>
  <w:style w:type="paragraph" w:customStyle="1" w:styleId="Guin">
    <w:name w:val="Guión"/>
    <w:basedOn w:val="Normal"/>
    <w:link w:val="GuinCar"/>
    <w:rsid w:val="00061287"/>
    <w:pPr>
      <w:numPr>
        <w:numId w:val="2"/>
      </w:numPr>
      <w:spacing w:line="276" w:lineRule="auto"/>
      <w:jc w:val="both"/>
    </w:pPr>
    <w:rPr>
      <w:rFonts w:ascii="Arial" w:eastAsia="Calibri" w:hAnsi="Arial" w:cs="Times New Roman"/>
      <w:szCs w:val="21"/>
      <w:lang w:val="x-none" w:eastAsia="x-none"/>
    </w:rPr>
  </w:style>
  <w:style w:type="character" w:customStyle="1" w:styleId="GuinCar">
    <w:name w:val="Guión Car"/>
    <w:link w:val="Guin"/>
    <w:rsid w:val="00061287"/>
    <w:rPr>
      <w:rFonts w:ascii="Arial" w:eastAsia="Calibri" w:hAnsi="Arial" w:cs="Times New Roman"/>
      <w:sz w:val="20"/>
      <w:szCs w:val="21"/>
      <w:lang w:val="x-none" w:eastAsia="x-none"/>
    </w:rPr>
  </w:style>
  <w:style w:type="character" w:customStyle="1" w:styleId="apple-converted-space">
    <w:name w:val="apple-converted-space"/>
    <w:basedOn w:val="Fuentedeprrafopredeter"/>
    <w:rsid w:val="00B6587D"/>
  </w:style>
  <w:style w:type="character" w:customStyle="1" w:styleId="mw-headline">
    <w:name w:val="mw-headline"/>
    <w:basedOn w:val="Fuentedeprrafopredeter"/>
    <w:rsid w:val="00B6587D"/>
  </w:style>
  <w:style w:type="character" w:customStyle="1" w:styleId="mw-editsection">
    <w:name w:val="mw-editsection"/>
    <w:basedOn w:val="Fuentedeprrafopredeter"/>
    <w:rsid w:val="00B6587D"/>
  </w:style>
  <w:style w:type="character" w:customStyle="1" w:styleId="mw-editsection-bracket">
    <w:name w:val="mw-editsection-bracket"/>
    <w:basedOn w:val="Fuentedeprrafopredeter"/>
    <w:rsid w:val="00B6587D"/>
  </w:style>
  <w:style w:type="character" w:styleId="Textoennegrita">
    <w:name w:val="Strong"/>
    <w:basedOn w:val="Fuentedeprrafopredeter"/>
    <w:uiPriority w:val="22"/>
    <w:rsid w:val="003459F9"/>
    <w:rPr>
      <w:b/>
      <w:bCs/>
    </w:rPr>
  </w:style>
  <w:style w:type="table" w:styleId="Cuadrculadetablaclara">
    <w:name w:val="Grid Table Light"/>
    <w:basedOn w:val="Tablanormal"/>
    <w:uiPriority w:val="40"/>
    <w:rsid w:val="00A42C8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EstiloIDEA">
    <w:name w:val="Estilo IDEA"/>
    <w:basedOn w:val="Tablanormal"/>
    <w:uiPriority w:val="99"/>
    <w:rsid w:val="00515917"/>
    <w:pPr>
      <w:spacing w:after="0" w:line="240" w:lineRule="auto"/>
    </w:pPr>
    <w:rPr>
      <w:rFonts w:ascii="Open Sans" w:hAnsi="Open Sans"/>
    </w:rPr>
    <w:tblPr/>
  </w:style>
  <w:style w:type="paragraph" w:styleId="Sinespaciado">
    <w:name w:val="No Spacing"/>
    <w:link w:val="SinespaciadoCar"/>
    <w:uiPriority w:val="1"/>
    <w:qFormat/>
    <w:rsid w:val="00FC46F9"/>
    <w:pPr>
      <w:spacing w:after="0" w:line="240" w:lineRule="auto"/>
    </w:pPr>
    <w:rPr>
      <w:rFonts w:ascii="Open Sans" w:hAnsi="Open Sans"/>
      <w:sz w:val="20"/>
    </w:rPr>
  </w:style>
  <w:style w:type="character" w:customStyle="1" w:styleId="Subtitulo-Sinlista">
    <w:name w:val="Subtitulo - Sin lista"/>
    <w:basedOn w:val="Fuentedeprrafopredeter"/>
    <w:uiPriority w:val="1"/>
    <w:rsid w:val="00477F62"/>
  </w:style>
  <w:style w:type="paragraph" w:customStyle="1" w:styleId="Portada-Tema">
    <w:name w:val="Portada - Tema"/>
    <w:basedOn w:val="Normal"/>
    <w:rsid w:val="00295D17"/>
    <w:pPr>
      <w:spacing w:line="200" w:lineRule="exact"/>
      <w:jc w:val="right"/>
    </w:pPr>
    <w:rPr>
      <w:rFonts w:ascii="Montserrat SemiBold" w:hAnsi="Montserrat SemiBold"/>
      <w:caps/>
      <w:color w:val="7F7F7F" w:themeColor="text1" w:themeTint="80"/>
      <w:sz w:val="14"/>
      <w:szCs w:val="14"/>
    </w:rPr>
  </w:style>
  <w:style w:type="character" w:styleId="nfasissutil">
    <w:name w:val="Subtle Emphasis"/>
    <w:basedOn w:val="Fuentedeprrafopredeter"/>
    <w:uiPriority w:val="19"/>
    <w:rsid w:val="00E23BE9"/>
    <w:rPr>
      <w:i/>
      <w:iCs/>
      <w:color w:val="404040" w:themeColor="text1" w:themeTint="BF"/>
    </w:rPr>
  </w:style>
  <w:style w:type="paragraph" w:customStyle="1" w:styleId="Subtitulo2">
    <w:name w:val="Subtitulo 2"/>
    <w:basedOn w:val="Normal"/>
    <w:link w:val="Subtitulo2Car"/>
    <w:rsid w:val="00C73FC9"/>
    <w:pPr>
      <w:numPr>
        <w:numId w:val="6"/>
      </w:numPr>
      <w:ind w:left="641" w:hanging="357"/>
    </w:pPr>
    <w:rPr>
      <w:rFonts w:ascii="Montserrat" w:hAnsi="Montserrat"/>
      <w:color w:val="000000" w:themeColor="text1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rsid w:val="005B6C9E"/>
    <w:rPr>
      <w:rFonts w:asciiTheme="majorHAnsi" w:eastAsiaTheme="majorEastAsia" w:hAnsiTheme="majorHAnsi" w:cstheme="majorBidi"/>
      <w:i/>
      <w:iCs/>
      <w:color w:val="2E74B5" w:themeColor="accent1" w:themeShade="BF"/>
      <w:sz w:val="20"/>
    </w:rPr>
  </w:style>
  <w:style w:type="character" w:customStyle="1" w:styleId="Subtitulo2Car">
    <w:name w:val="Subtitulo 2 Car"/>
    <w:basedOn w:val="Fuentedeprrafopredeter"/>
    <w:link w:val="Subtitulo2"/>
    <w:rsid w:val="00C73FC9"/>
    <w:rPr>
      <w:rFonts w:ascii="Montserrat" w:hAnsi="Montserrat"/>
      <w:color w:val="000000" w:themeColor="text1"/>
      <w:sz w:val="24"/>
      <w:szCs w:val="24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6C9E"/>
    <w:rPr>
      <w:rFonts w:asciiTheme="majorHAnsi" w:eastAsiaTheme="majorEastAsia" w:hAnsiTheme="majorHAnsi" w:cstheme="majorBidi"/>
      <w:color w:val="1F4D78" w:themeColor="accent1" w:themeShade="7F"/>
      <w:sz w:val="2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6C9E"/>
    <w:rPr>
      <w:rFonts w:asciiTheme="majorHAnsi" w:eastAsiaTheme="majorEastAsia" w:hAnsiTheme="majorHAnsi" w:cstheme="majorBidi"/>
      <w:i/>
      <w:iCs/>
      <w:color w:val="1F4D78" w:themeColor="accent1" w:themeShade="7F"/>
      <w:sz w:val="2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6C9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6C9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Continuarlista">
    <w:name w:val="List Continue"/>
    <w:basedOn w:val="Normal"/>
    <w:uiPriority w:val="99"/>
    <w:unhideWhenUsed/>
    <w:rsid w:val="00971FE9"/>
    <w:pPr>
      <w:spacing w:after="120"/>
      <w:ind w:left="283"/>
      <w:contextualSpacing/>
    </w:pPr>
  </w:style>
  <w:style w:type="paragraph" w:customStyle="1" w:styleId="Apartado1">
    <w:name w:val="Apartado 1"/>
    <w:basedOn w:val="Prrafodelista"/>
    <w:link w:val="Apartado1Car"/>
    <w:autoRedefine/>
    <w:qFormat/>
    <w:rsid w:val="00006100"/>
    <w:pPr>
      <w:numPr>
        <w:numId w:val="4"/>
      </w:numPr>
      <w:spacing w:line="360" w:lineRule="auto"/>
      <w:jc w:val="both"/>
    </w:pPr>
    <w:rPr>
      <w:rFonts w:ascii="Montserrat" w:hAnsi="Montserrat"/>
      <w:snapToGrid w:val="0"/>
      <w:color w:val="31405D"/>
      <w:sz w:val="22"/>
    </w:rPr>
  </w:style>
  <w:style w:type="character" w:customStyle="1" w:styleId="PrrafodelistaCar">
    <w:name w:val="Párrafo de lista Car"/>
    <w:aliases w:val="Subtitulo Car"/>
    <w:basedOn w:val="Fuentedeprrafopredeter"/>
    <w:link w:val="Prrafodelista"/>
    <w:uiPriority w:val="34"/>
    <w:rsid w:val="00971FE9"/>
    <w:rPr>
      <w:rFonts w:ascii="Open Sans" w:hAnsi="Open Sans"/>
      <w:sz w:val="20"/>
    </w:rPr>
  </w:style>
  <w:style w:type="character" w:customStyle="1" w:styleId="Apartado1Car">
    <w:name w:val="Apartado 1 Car"/>
    <w:basedOn w:val="PrrafodelistaCar"/>
    <w:link w:val="Apartado1"/>
    <w:rsid w:val="00006100"/>
    <w:rPr>
      <w:rFonts w:ascii="Montserrat" w:hAnsi="Montserrat"/>
      <w:snapToGrid w:val="0"/>
      <w:color w:val="31405D"/>
      <w:sz w:val="20"/>
    </w:rPr>
  </w:style>
  <w:style w:type="paragraph" w:styleId="Textoindependiente">
    <w:name w:val="Body Text"/>
    <w:aliases w:val="Texto principal"/>
    <w:basedOn w:val="Normal"/>
    <w:link w:val="TextoindependienteCar"/>
    <w:autoRedefine/>
    <w:uiPriority w:val="1"/>
    <w:unhideWhenUsed/>
    <w:qFormat/>
    <w:rsid w:val="00156670"/>
    <w:pPr>
      <w:spacing w:after="120" w:line="360" w:lineRule="auto"/>
      <w:jc w:val="both"/>
    </w:pPr>
    <w:rPr>
      <w:rFonts w:ascii="Montserrat" w:hAnsi="Montserrat" w:cs="Open Sans"/>
      <w:i/>
      <w:snapToGrid w:val="0"/>
      <w:color w:val="31405D"/>
      <w:sz w:val="22"/>
    </w:rPr>
  </w:style>
  <w:style w:type="character" w:customStyle="1" w:styleId="TextoindependienteCar">
    <w:name w:val="Texto independiente Car"/>
    <w:aliases w:val="Texto principal Car"/>
    <w:basedOn w:val="Fuentedeprrafopredeter"/>
    <w:link w:val="Textoindependiente"/>
    <w:uiPriority w:val="1"/>
    <w:rsid w:val="00156670"/>
    <w:rPr>
      <w:rFonts w:ascii="Montserrat" w:hAnsi="Montserrat" w:cs="Open Sans"/>
      <w:i/>
      <w:snapToGrid w:val="0"/>
      <w:color w:val="31405D"/>
    </w:rPr>
  </w:style>
  <w:style w:type="paragraph" w:customStyle="1" w:styleId="Enumeraciones01-02">
    <w:name w:val="Enumeraciones 01-02"/>
    <w:basedOn w:val="Prrafodelista"/>
    <w:link w:val="Enumeraciones01-02Car"/>
    <w:autoRedefine/>
    <w:qFormat/>
    <w:rsid w:val="00006100"/>
    <w:pPr>
      <w:numPr>
        <w:numId w:val="3"/>
      </w:numPr>
      <w:contextualSpacing w:val="0"/>
    </w:pPr>
    <w:rPr>
      <w:rFonts w:ascii="Montserrat" w:hAnsi="Montserrat"/>
      <w:color w:val="31405D"/>
    </w:rPr>
  </w:style>
  <w:style w:type="character" w:customStyle="1" w:styleId="Enumeraciones01-02Car">
    <w:name w:val="Enumeraciones 01-02 Car"/>
    <w:basedOn w:val="PrrafodelistaCar"/>
    <w:link w:val="Enumeraciones01-02"/>
    <w:rsid w:val="00006100"/>
    <w:rPr>
      <w:rFonts w:ascii="Montserrat" w:hAnsi="Montserrat"/>
      <w:color w:val="31405D"/>
      <w:sz w:val="20"/>
    </w:rPr>
  </w:style>
  <w:style w:type="paragraph" w:styleId="Lista2">
    <w:name w:val="List 2"/>
    <w:basedOn w:val="Normal"/>
    <w:uiPriority w:val="99"/>
    <w:semiHidden/>
    <w:unhideWhenUsed/>
    <w:rsid w:val="00C93A9D"/>
    <w:pPr>
      <w:ind w:left="566" w:hanging="283"/>
      <w:contextualSpacing/>
    </w:pPr>
  </w:style>
  <w:style w:type="paragraph" w:styleId="Lista">
    <w:name w:val="List"/>
    <w:basedOn w:val="Normal"/>
    <w:uiPriority w:val="99"/>
    <w:unhideWhenUsed/>
    <w:rsid w:val="00C93A9D"/>
    <w:pPr>
      <w:ind w:left="283" w:hanging="283"/>
      <w:contextualSpacing/>
    </w:pPr>
  </w:style>
  <w:style w:type="paragraph" w:customStyle="1" w:styleId="Apartado2">
    <w:name w:val="Apartado 2"/>
    <w:basedOn w:val="Prrafodelista"/>
    <w:link w:val="Apartado2Car"/>
    <w:autoRedefine/>
    <w:qFormat/>
    <w:rsid w:val="00C32E09"/>
    <w:pPr>
      <w:numPr>
        <w:numId w:val="7"/>
      </w:numPr>
      <w:spacing w:line="360" w:lineRule="auto"/>
      <w:ind w:left="924" w:hanging="357"/>
      <w:jc w:val="both"/>
    </w:pPr>
    <w:rPr>
      <w:rFonts w:ascii="Montserrat" w:hAnsi="Montserrat" w:cs="Open Sans"/>
      <w:snapToGrid w:val="0"/>
      <w:color w:val="31405D"/>
      <w:sz w:val="22"/>
    </w:rPr>
  </w:style>
  <w:style w:type="character" w:customStyle="1" w:styleId="Apartado2Car">
    <w:name w:val="Apartado 2 Car"/>
    <w:basedOn w:val="PrrafodelistaCar"/>
    <w:link w:val="Apartado2"/>
    <w:rsid w:val="00C32E09"/>
    <w:rPr>
      <w:rFonts w:ascii="Montserrat" w:hAnsi="Montserrat" w:cs="Open Sans"/>
      <w:snapToGrid w:val="0"/>
      <w:color w:val="31405D"/>
      <w:sz w:val="20"/>
    </w:rPr>
  </w:style>
  <w:style w:type="paragraph" w:customStyle="1" w:styleId="Listandice">
    <w:name w:val="Lista Índice"/>
    <w:basedOn w:val="TDC1"/>
    <w:link w:val="ListandiceCar"/>
    <w:rsid w:val="005219DD"/>
  </w:style>
  <w:style w:type="paragraph" w:customStyle="1" w:styleId="Subtitulo03">
    <w:name w:val="Subtitulo 03"/>
    <w:basedOn w:val="Normal"/>
    <w:link w:val="Subtitulo03Car"/>
    <w:autoRedefine/>
    <w:qFormat/>
    <w:rsid w:val="00DC024C"/>
    <w:pPr>
      <w:spacing w:before="200" w:line="240" w:lineRule="auto"/>
      <w:jc w:val="both"/>
    </w:pPr>
    <w:rPr>
      <w:rFonts w:ascii="Montserrat" w:hAnsi="Montserrat"/>
      <w:b/>
      <w:bCs/>
      <w:color w:val="A32588"/>
      <w:sz w:val="22"/>
      <w:szCs w:val="28"/>
    </w:rPr>
  </w:style>
  <w:style w:type="character" w:customStyle="1" w:styleId="TDC1Car">
    <w:name w:val="TDC 1 Car"/>
    <w:basedOn w:val="Fuentedeprrafopredeter"/>
    <w:link w:val="TDC1"/>
    <w:uiPriority w:val="39"/>
    <w:rsid w:val="00AA5D5E"/>
    <w:rPr>
      <w:rFonts w:ascii="Montserrat" w:hAnsi="Montserrat"/>
      <w:b/>
      <w:caps/>
      <w:noProof/>
      <w:color w:val="A32588"/>
      <w:sz w:val="16"/>
    </w:rPr>
  </w:style>
  <w:style w:type="character" w:customStyle="1" w:styleId="ListandiceCar">
    <w:name w:val="Lista Índice Car"/>
    <w:basedOn w:val="TDC1Car"/>
    <w:link w:val="Listandice"/>
    <w:rsid w:val="005219DD"/>
    <w:rPr>
      <w:rFonts w:ascii="Montserrat" w:hAnsi="Montserrat"/>
      <w:b/>
      <w:caps/>
      <w:noProof/>
      <w:color w:val="A32588"/>
      <w:sz w:val="20"/>
    </w:rPr>
  </w:style>
  <w:style w:type="paragraph" w:customStyle="1" w:styleId="Legal">
    <w:name w:val="Legal"/>
    <w:basedOn w:val="Normal"/>
    <w:link w:val="LegalCar"/>
    <w:rsid w:val="006E2455"/>
    <w:pPr>
      <w:widowControl w:val="0"/>
      <w:autoSpaceDE w:val="0"/>
      <w:autoSpaceDN w:val="0"/>
      <w:adjustRightInd w:val="0"/>
      <w:ind w:right="142"/>
      <w:jc w:val="both"/>
    </w:pPr>
    <w:rPr>
      <w:rFonts w:eastAsia="Times New Roman" w:cs="Calibri"/>
      <w:sz w:val="16"/>
      <w:szCs w:val="16"/>
      <w:lang w:eastAsia="es-ES"/>
    </w:rPr>
  </w:style>
  <w:style w:type="character" w:customStyle="1" w:styleId="Subtitulo03Car">
    <w:name w:val="Subtitulo 03 Car"/>
    <w:basedOn w:val="Fuentedeprrafopredeter"/>
    <w:link w:val="Subtitulo03"/>
    <w:rsid w:val="00DC024C"/>
    <w:rPr>
      <w:rFonts w:ascii="Montserrat" w:hAnsi="Montserrat"/>
      <w:b/>
      <w:bCs/>
      <w:color w:val="A32588"/>
      <w:szCs w:val="28"/>
    </w:rPr>
  </w:style>
  <w:style w:type="character" w:customStyle="1" w:styleId="LegalCar">
    <w:name w:val="Legal Car"/>
    <w:basedOn w:val="Fuentedeprrafopredeter"/>
    <w:link w:val="Legal"/>
    <w:rsid w:val="006E2455"/>
    <w:rPr>
      <w:rFonts w:ascii="Open Sans" w:eastAsia="Times New Roman" w:hAnsi="Open Sans" w:cs="Calibri"/>
      <w:sz w:val="16"/>
      <w:szCs w:val="16"/>
      <w:lang w:eastAsia="es-ES"/>
    </w:rPr>
  </w:style>
  <w:style w:type="paragraph" w:customStyle="1" w:styleId="indicenivel1">
    <w:name w:val="indice nivel 1"/>
    <w:basedOn w:val="TDC1"/>
    <w:next w:val="IndiceNivel2"/>
    <w:link w:val="indicenivel1Car"/>
    <w:rsid w:val="005024B9"/>
  </w:style>
  <w:style w:type="paragraph" w:customStyle="1" w:styleId="IndiceNivel2">
    <w:name w:val="Indice Nivel 2"/>
    <w:basedOn w:val="TDC2"/>
    <w:link w:val="IndiceNivel2Car"/>
    <w:rsid w:val="00F757F4"/>
    <w:rPr>
      <w:noProof/>
    </w:rPr>
  </w:style>
  <w:style w:type="character" w:customStyle="1" w:styleId="indicenivel1Car">
    <w:name w:val="indice nivel 1 Car"/>
    <w:basedOn w:val="TDC1Car"/>
    <w:link w:val="indicenivel1"/>
    <w:rsid w:val="005024B9"/>
    <w:rPr>
      <w:rFonts w:ascii="Montserrat" w:hAnsi="Montserrat"/>
      <w:b/>
      <w:caps/>
      <w:noProof/>
      <w:color w:val="A32588"/>
      <w:sz w:val="20"/>
    </w:rPr>
  </w:style>
  <w:style w:type="paragraph" w:customStyle="1" w:styleId="IndiceNivel3">
    <w:name w:val="Indice Nivel 3"/>
    <w:basedOn w:val="TDC3"/>
    <w:link w:val="IndiceNivel3Car"/>
    <w:rsid w:val="00F757F4"/>
    <w:rPr>
      <w:noProof/>
    </w:rPr>
  </w:style>
  <w:style w:type="character" w:customStyle="1" w:styleId="TDC2Car">
    <w:name w:val="TDC 2 Car"/>
    <w:basedOn w:val="Fuentedeprrafopredeter"/>
    <w:link w:val="TDC2"/>
    <w:uiPriority w:val="39"/>
    <w:rsid w:val="007B1CD8"/>
    <w:rPr>
      <w:rFonts w:ascii="Montserrat" w:hAnsi="Montserrat"/>
      <w:color w:val="000000"/>
      <w:sz w:val="16"/>
    </w:rPr>
  </w:style>
  <w:style w:type="character" w:customStyle="1" w:styleId="IndiceNivel2Car">
    <w:name w:val="Indice Nivel 2 Car"/>
    <w:basedOn w:val="TDC2Car"/>
    <w:link w:val="IndiceNivel2"/>
    <w:rsid w:val="00F757F4"/>
    <w:rPr>
      <w:rFonts w:ascii="Montserrat" w:hAnsi="Montserrat"/>
      <w:noProof/>
      <w:color w:val="000000"/>
      <w:sz w:val="18"/>
    </w:rPr>
  </w:style>
  <w:style w:type="character" w:customStyle="1" w:styleId="TDC3Car">
    <w:name w:val="TDC 3 Car"/>
    <w:basedOn w:val="Fuentedeprrafopredeter"/>
    <w:link w:val="TDC3"/>
    <w:uiPriority w:val="39"/>
    <w:rsid w:val="0028615A"/>
    <w:rPr>
      <w:rFonts w:ascii="Open Sans" w:hAnsi="Open Sans"/>
      <w:color w:val="000000"/>
      <w:sz w:val="16"/>
    </w:rPr>
  </w:style>
  <w:style w:type="character" w:customStyle="1" w:styleId="IndiceNivel3Car">
    <w:name w:val="Indice Nivel 3 Car"/>
    <w:basedOn w:val="TDC3Car"/>
    <w:link w:val="IndiceNivel3"/>
    <w:rsid w:val="00F757F4"/>
    <w:rPr>
      <w:rFonts w:ascii="Open Sans" w:hAnsi="Open Sans"/>
      <w:noProof/>
      <w:color w:val="000000"/>
      <w:sz w:val="20"/>
    </w:rPr>
  </w:style>
  <w:style w:type="paragraph" w:customStyle="1" w:styleId="Subtitulo02">
    <w:name w:val="Subtitulo 02"/>
    <w:basedOn w:val="Normal"/>
    <w:link w:val="Subtitulo02Car"/>
    <w:autoRedefine/>
    <w:qFormat/>
    <w:rsid w:val="00033B06"/>
    <w:pPr>
      <w:spacing w:before="240" w:line="240" w:lineRule="auto"/>
      <w:jc w:val="both"/>
    </w:pPr>
    <w:rPr>
      <w:rFonts w:ascii="Montserrat" w:hAnsi="Montserrat"/>
      <w:b/>
      <w:color w:val="31405D"/>
      <w:sz w:val="22"/>
      <w:szCs w:val="24"/>
    </w:rPr>
  </w:style>
  <w:style w:type="character" w:customStyle="1" w:styleId="Subtitulo02Car">
    <w:name w:val="Subtitulo 02 Car"/>
    <w:basedOn w:val="Fuentedeprrafopredeter"/>
    <w:link w:val="Subtitulo02"/>
    <w:rsid w:val="00033B06"/>
    <w:rPr>
      <w:rFonts w:ascii="Montserrat" w:hAnsi="Montserrat"/>
      <w:b/>
      <w:color w:val="31405D"/>
      <w:szCs w:val="24"/>
    </w:rPr>
  </w:style>
  <w:style w:type="character" w:customStyle="1" w:styleId="oypena">
    <w:name w:val="oypena"/>
    <w:basedOn w:val="Fuentedeprrafopredeter"/>
    <w:rsid w:val="00226C15"/>
  </w:style>
  <w:style w:type="paragraph" w:customStyle="1" w:styleId="Ttulo01">
    <w:name w:val="Título 01"/>
    <w:basedOn w:val="Ttulo1"/>
    <w:link w:val="Ttulo01Car"/>
    <w:autoRedefine/>
    <w:qFormat/>
    <w:rsid w:val="001E135F"/>
    <w:pPr>
      <w:framePr w:wrap="around" w:vAnchor="text" w:hAnchor="text" w:y="1"/>
      <w:numPr>
        <w:numId w:val="22"/>
      </w:numPr>
      <w:spacing w:after="280"/>
      <w:ind w:left="924" w:hanging="357"/>
      <w:jc w:val="both"/>
    </w:pPr>
    <w:rPr>
      <w:color w:val="31405D"/>
      <w:sz w:val="36"/>
    </w:rPr>
  </w:style>
  <w:style w:type="paragraph" w:customStyle="1" w:styleId="Apartado3">
    <w:name w:val="Apartado 3"/>
    <w:basedOn w:val="Apartado2"/>
    <w:link w:val="Apartado3Car"/>
    <w:autoRedefine/>
    <w:qFormat/>
    <w:rsid w:val="001C4746"/>
    <w:pPr>
      <w:numPr>
        <w:numId w:val="9"/>
      </w:numPr>
      <w:ind w:left="1208" w:hanging="357"/>
    </w:pPr>
  </w:style>
  <w:style w:type="character" w:customStyle="1" w:styleId="Ttulo01Car">
    <w:name w:val="Título 01 Car"/>
    <w:basedOn w:val="Ttulo1Car"/>
    <w:link w:val="Ttulo01"/>
    <w:rsid w:val="001E135F"/>
    <w:rPr>
      <w:rFonts w:ascii="Montserrat" w:hAnsi="Montserrat"/>
      <w:b/>
      <w:snapToGrid w:val="0"/>
      <w:color w:val="31405D"/>
      <w:sz w:val="36"/>
      <w:szCs w:val="50"/>
    </w:rPr>
  </w:style>
  <w:style w:type="character" w:customStyle="1" w:styleId="Apartado3Car">
    <w:name w:val="Apartado 3 Car"/>
    <w:basedOn w:val="Apartado2Car"/>
    <w:link w:val="Apartado3"/>
    <w:rsid w:val="001C4746"/>
    <w:rPr>
      <w:rFonts w:ascii="Open Sans" w:hAnsi="Open Sans" w:cs="Open Sans"/>
      <w:snapToGrid w:val="0"/>
      <w:color w:val="31405D"/>
      <w:sz w:val="18"/>
      <w:szCs w:val="20"/>
    </w:rPr>
  </w:style>
  <w:style w:type="paragraph" w:customStyle="1" w:styleId="PortadaTitular">
    <w:name w:val="Portada Titular"/>
    <w:basedOn w:val="Normal"/>
    <w:link w:val="PortadaTitularCar"/>
    <w:qFormat/>
    <w:rsid w:val="00970EBE"/>
    <w:pPr>
      <w:spacing w:after="0" w:line="360" w:lineRule="auto"/>
    </w:pPr>
    <w:rPr>
      <w:rFonts w:ascii="Montserrat" w:hAnsi="Montserrat"/>
      <w:b/>
      <w:color w:val="31405D"/>
      <w:spacing w:val="-6"/>
      <w:sz w:val="56"/>
      <w:szCs w:val="50"/>
    </w:rPr>
  </w:style>
  <w:style w:type="paragraph" w:customStyle="1" w:styleId="PortadaSubtitulo">
    <w:name w:val="Portada Subtitulo"/>
    <w:basedOn w:val="Normal"/>
    <w:link w:val="PortadaSubtituloCar"/>
    <w:autoRedefine/>
    <w:qFormat/>
    <w:rsid w:val="00165DFD"/>
    <w:pPr>
      <w:spacing w:after="0" w:line="360" w:lineRule="auto"/>
    </w:pPr>
    <w:rPr>
      <w:rFonts w:ascii="Montserrat" w:hAnsi="Montserrat" w:cs="Open Sans"/>
      <w:color w:val="A32588"/>
      <w:spacing w:val="-6"/>
      <w:sz w:val="24"/>
      <w:szCs w:val="24"/>
    </w:rPr>
  </w:style>
  <w:style w:type="character" w:customStyle="1" w:styleId="PortadaTitularCar">
    <w:name w:val="Portada Titular Car"/>
    <w:basedOn w:val="Fuentedeprrafopredeter"/>
    <w:link w:val="PortadaTitular"/>
    <w:rsid w:val="00970EBE"/>
    <w:rPr>
      <w:rFonts w:ascii="Montserrat" w:hAnsi="Montserrat"/>
      <w:b/>
      <w:color w:val="31405D"/>
      <w:spacing w:val="-6"/>
      <w:sz w:val="56"/>
      <w:szCs w:val="50"/>
    </w:rPr>
  </w:style>
  <w:style w:type="character" w:customStyle="1" w:styleId="PortadaSubtituloCar">
    <w:name w:val="Portada Subtitulo Car"/>
    <w:basedOn w:val="Fuentedeprrafopredeter"/>
    <w:link w:val="PortadaSubtitulo"/>
    <w:rsid w:val="00165DFD"/>
    <w:rPr>
      <w:rFonts w:ascii="Montserrat" w:hAnsi="Montserrat" w:cs="Open Sans"/>
      <w:color w:val="A32588"/>
      <w:spacing w:val="-6"/>
      <w:sz w:val="24"/>
      <w:szCs w:val="24"/>
    </w:rPr>
  </w:style>
  <w:style w:type="paragraph" w:styleId="TtuloTDC">
    <w:name w:val="TOC Heading"/>
    <w:basedOn w:val="Ttulo1"/>
    <w:next w:val="Normal"/>
    <w:uiPriority w:val="39"/>
    <w:unhideWhenUsed/>
    <w:rsid w:val="003E20DD"/>
    <w:pPr>
      <w:keepNext/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snapToGrid/>
      <w:color w:val="2E74B5" w:themeColor="accent1" w:themeShade="BF"/>
      <w:sz w:val="32"/>
      <w:szCs w:val="32"/>
      <w:lang w:eastAsia="es-ES"/>
    </w:rPr>
  </w:style>
  <w:style w:type="paragraph" w:styleId="TDC4">
    <w:name w:val="toc 4"/>
    <w:basedOn w:val="Normal"/>
    <w:next w:val="Normal"/>
    <w:autoRedefine/>
    <w:uiPriority w:val="39"/>
    <w:semiHidden/>
    <w:unhideWhenUsed/>
    <w:rsid w:val="003E20DD"/>
    <w:pPr>
      <w:spacing w:after="100"/>
      <w:ind w:left="600"/>
    </w:pPr>
    <w:rPr>
      <w:sz w:val="14"/>
    </w:rPr>
  </w:style>
  <w:style w:type="table" w:customStyle="1" w:styleId="2">
    <w:name w:val="2"/>
    <w:basedOn w:val="Tablanormal"/>
    <w:rsid w:val="00023590"/>
    <w:pPr>
      <w:spacing w:after="0" w:line="240" w:lineRule="auto"/>
    </w:pPr>
    <w:rPr>
      <w:rFonts w:ascii="Open Sans" w:eastAsia="Open Sans" w:hAnsi="Open Sans" w:cs="Open Sans"/>
      <w:sz w:val="20"/>
      <w:szCs w:val="20"/>
      <w:lang w:eastAsia="es-ES"/>
    </w:rPr>
    <w:tblPr>
      <w:tblStyleRowBandSize w:val="1"/>
      <w:tblStyleColBandSize w:val="1"/>
      <w:tblInd w:w="0" w:type="nil"/>
    </w:tbl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6F412F"/>
    <w:pPr>
      <w:suppressAutoHyphens/>
      <w:spacing w:after="120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6"/>
      <w:szCs w:val="16"/>
      <w:lang w:eastAsia="es-ES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6F412F"/>
    <w:rPr>
      <w:rFonts w:ascii="Times New Roman" w:eastAsia="Times New Roman" w:hAnsi="Times New Roman" w:cs="Times New Roman"/>
      <w:position w:val="-1"/>
      <w:sz w:val="16"/>
      <w:szCs w:val="16"/>
      <w:lang w:eastAsia="es-ES"/>
    </w:rPr>
  </w:style>
  <w:style w:type="paragraph" w:customStyle="1" w:styleId="Bullets2">
    <w:name w:val="Bullets 2"/>
    <w:basedOn w:val="Prrafodelista"/>
    <w:link w:val="Bullets2Car"/>
    <w:qFormat/>
    <w:rsid w:val="00365142"/>
    <w:pPr>
      <w:spacing w:line="240" w:lineRule="auto"/>
      <w:ind w:left="924" w:hanging="357"/>
      <w:jc w:val="both"/>
    </w:pPr>
    <w:rPr>
      <w:rFonts w:cs="Open Sans"/>
      <w:color w:val="31405D"/>
      <w:sz w:val="18"/>
      <w:szCs w:val="20"/>
    </w:rPr>
  </w:style>
  <w:style w:type="character" w:customStyle="1" w:styleId="Bullets2Car">
    <w:name w:val="Bullets 2 Car"/>
    <w:basedOn w:val="PrrafodelistaCar"/>
    <w:link w:val="Bullets2"/>
    <w:rsid w:val="00365142"/>
    <w:rPr>
      <w:rFonts w:ascii="Open Sans" w:hAnsi="Open Sans" w:cs="Open Sans"/>
      <w:color w:val="31405D"/>
      <w:sz w:val="18"/>
      <w:szCs w:val="20"/>
    </w:rPr>
  </w:style>
  <w:style w:type="paragraph" w:customStyle="1" w:styleId="Bullets">
    <w:name w:val="Bullets"/>
    <w:basedOn w:val="Prrafodelista"/>
    <w:link w:val="BulletsCar"/>
    <w:qFormat/>
    <w:rsid w:val="00F55801"/>
    <w:pPr>
      <w:ind w:left="927" w:hanging="360"/>
      <w:jc w:val="both"/>
    </w:pPr>
    <w:rPr>
      <w:color w:val="31405D"/>
    </w:rPr>
  </w:style>
  <w:style w:type="character" w:customStyle="1" w:styleId="BulletsCar">
    <w:name w:val="Bullets Car"/>
    <w:basedOn w:val="PrrafodelistaCar"/>
    <w:link w:val="Bullets"/>
    <w:rsid w:val="00F55801"/>
    <w:rPr>
      <w:rFonts w:ascii="Open Sans" w:hAnsi="Open Sans"/>
      <w:color w:val="31405D"/>
      <w:sz w:val="20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4F1AE2"/>
    <w:rPr>
      <w:rFonts w:ascii="Open Sans" w:hAnsi="Open Sans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09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8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0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8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3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2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8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header" Target="header5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4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2CCF8AD35064042AF89CBC28B88F5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8F3DCF-DB7D-4B5F-B3D3-842D98A7320C}"/>
      </w:docPartPr>
      <w:docPartBody>
        <w:p w:rsidR="00AE6922" w:rsidRDefault="00545CDA" w:rsidP="00545CDA">
          <w:pPr>
            <w:pStyle w:val="C2CCF8AD35064042AF89CBC28B88F529"/>
          </w:pPr>
          <w:r>
            <w:rPr>
              <w:rStyle w:val="Textodemarcadordeposicin"/>
            </w:rPr>
            <w:t>[Autor]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altName w:val="Arial"/>
    <w:charset w:val="00"/>
    <w:family w:val="auto"/>
    <w:pitch w:val="variable"/>
    <w:sig w:usb0="00000001" w:usb1="4000204A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altName w:val="Verdana"/>
    <w:charset w:val="00"/>
    <w:family w:val="swiss"/>
    <w:pitch w:val="variable"/>
    <w:sig w:usb0="00000001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 SemiBold">
    <w:panose1 w:val="00000000000000000000"/>
    <w:charset w:val="00"/>
    <w:family w:val="modern"/>
    <w:notTrueType/>
    <w:pitch w:val="variable"/>
    <w:sig w:usb0="20000207" w:usb1="00000001" w:usb2="00000000" w:usb3="00000000" w:csb0="00000197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CDA"/>
    <w:rsid w:val="002C6E8B"/>
    <w:rsid w:val="00425265"/>
    <w:rsid w:val="004F23FB"/>
    <w:rsid w:val="00545CDA"/>
    <w:rsid w:val="009B5F3C"/>
    <w:rsid w:val="009B6809"/>
    <w:rsid w:val="00AE6922"/>
    <w:rsid w:val="00AF32A6"/>
    <w:rsid w:val="00E32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extodemarcadordeposicin">
    <w:name w:val="Texto de marcador de posición"/>
    <w:basedOn w:val="Fuentedeprrafopredeter"/>
    <w:uiPriority w:val="99"/>
    <w:semiHidden/>
    <w:rsid w:val="00545CDA"/>
    <w:rPr>
      <w:color w:val="808080"/>
    </w:rPr>
  </w:style>
  <w:style w:type="paragraph" w:customStyle="1" w:styleId="C2CCF8AD35064042AF89CBC28B88F529">
    <w:name w:val="C2CCF8AD35064042AF89CBC28B88F529"/>
    <w:rsid w:val="00545CDA"/>
  </w:style>
  <w:style w:type="paragraph" w:customStyle="1" w:styleId="13AD43DEB5EE49BE98592327A994C406">
    <w:name w:val="13AD43DEB5EE49BE98592327A994C406"/>
    <w:rsid w:val="00545CDA"/>
  </w:style>
  <w:style w:type="paragraph" w:customStyle="1" w:styleId="429AA2B44AD145E28F80136AA15786E1">
    <w:name w:val="429AA2B44AD145E28F80136AA15786E1"/>
    <w:rsid w:val="00545CDA"/>
  </w:style>
  <w:style w:type="character" w:styleId="Textodelmarcadordeposicin">
    <w:name w:val="Placeholder Text"/>
    <w:basedOn w:val="Fuentedeprrafopredeter"/>
    <w:uiPriority w:val="99"/>
    <w:semiHidden/>
    <w:rsid w:val="00545CDA"/>
    <w:rPr>
      <w:color w:val="808080"/>
    </w:rPr>
  </w:style>
  <w:style w:type="paragraph" w:customStyle="1" w:styleId="BBF923B2AD9241F7B079D321432885CF">
    <w:name w:val="BBF923B2AD9241F7B079D321432885CF"/>
    <w:rsid w:val="00545CD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>MADRID</CompanyAddress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be809c-6680-466a-9c1e-1228fc899b87">
      <Terms xmlns="http://schemas.microsoft.com/office/infopath/2007/PartnerControls"/>
    </lcf76f155ced4ddcb4097134ff3c332f>
    <TaxCatchAll xmlns="80e4602c-4cd9-4ff3-90bd-f8f8dd116c8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BDAA5FA8F41A74ABBF428A911706659" ma:contentTypeVersion="16" ma:contentTypeDescription="Crear nuevo documento." ma:contentTypeScope="" ma:versionID="7af8b22aa37bb11ae6529eb6ca0e6e82">
  <xsd:schema xmlns:xsd="http://www.w3.org/2001/XMLSchema" xmlns:xs="http://www.w3.org/2001/XMLSchema" xmlns:p="http://schemas.microsoft.com/office/2006/metadata/properties" xmlns:ns2="84be809c-6680-466a-9c1e-1228fc899b87" xmlns:ns3="80e4602c-4cd9-4ff3-90bd-f8f8dd116c8a" targetNamespace="http://schemas.microsoft.com/office/2006/metadata/properties" ma:root="true" ma:fieldsID="045d90e0b8d3b5feb9cbdbb404ccf6b2" ns2:_="" ns3:_="">
    <xsd:import namespace="84be809c-6680-466a-9c1e-1228fc899b87"/>
    <xsd:import namespace="80e4602c-4cd9-4ff3-90bd-f8f8dd116c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be809c-6680-466a-9c1e-1228fc899b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Etiquetas de imagen" ma:readOnly="false" ma:fieldId="{5cf76f15-5ced-4ddc-b409-7134ff3c332f}" ma:taxonomyMulti="true" ma:sspId="77881534-e949-4b30-a394-47b3eb47251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e4602c-4cd9-4ff3-90bd-f8f8dd116c8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20e2c64-04b1-42aa-ab05-c82b775103c8}" ma:internalName="TaxCatchAll" ma:showField="CatchAllData" ma:web="80e4602c-4cd9-4ff3-90bd-f8f8dd116c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F1ED2E7-D3AA-4BAD-8697-EB47972DFEBC}">
  <ds:schemaRefs>
    <ds:schemaRef ds:uri="http://schemas.microsoft.com/office/2006/metadata/properties"/>
    <ds:schemaRef ds:uri="http://schemas.microsoft.com/office/infopath/2007/PartnerControls"/>
    <ds:schemaRef ds:uri="84be809c-6680-466a-9c1e-1228fc899b87"/>
    <ds:schemaRef ds:uri="80e4602c-4cd9-4ff3-90bd-f8f8dd116c8a"/>
  </ds:schemaRefs>
</ds:datastoreItem>
</file>

<file path=customXml/itemProps3.xml><?xml version="1.0" encoding="utf-8"?>
<ds:datastoreItem xmlns:ds="http://schemas.openxmlformats.org/officeDocument/2006/customXml" ds:itemID="{E15E529E-03BD-41E1-85EA-BA8295FA42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be809c-6680-466a-9c1e-1228fc899b87"/>
    <ds:schemaRef ds:uri="80e4602c-4cd9-4ff3-90bd-f8f8dd116c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4D2B288-F944-4371-BBDC-70C8A5BFA60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96B34FF-9DFE-417F-808C-6862B5A7A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12</Pages>
  <Words>2302</Words>
  <Characters>12666</Characters>
  <Application>Microsoft Office Word</Application>
  <DocSecurity>0</DocSecurity>
  <Lines>105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TÍTULO DEL PROYECTO</vt:lpstr>
    </vt:vector>
  </TitlesOfParts>
  <Company>URBAS</Company>
  <LinksUpToDate>false</LinksUpToDate>
  <CharactersWithSpaces>14939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TÍTULO DEL PROYECTO</dc:title>
  <dc:subject>SITUACIÓN</dc:subject>
  <dc:creator>Autor, nº de colegiado</dc:creator>
  <cp:keywords>OP24-436</cp:keywords>
  <dc:description/>
  <cp:lastModifiedBy>Lucía Almazán Lara</cp:lastModifiedBy>
  <cp:revision>48</cp:revision>
  <cp:lastPrinted>2025-04-15T09:46:00Z</cp:lastPrinted>
  <dcterms:created xsi:type="dcterms:W3CDTF">2025-04-03T12:29:00Z</dcterms:created>
  <dcterms:modified xsi:type="dcterms:W3CDTF">2025-06-06T09:28:00Z</dcterms:modified>
  <cp:contentStatus>REV. 00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0x0101000BDAA5FA8F41A74ABBF428A911706659</vt:lpwstr>
  </property>
  <property fmtid="{D5CDD505-2E9C-101B-9397-08002B2CF9AE}" pid="3" name="MediaServiceImageTags">
    <vt:lpwstr/>
  </property>
</Properties>
</file>